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221" w:rsidRPr="004E496C" w:rsidRDefault="000A4221" w:rsidP="000A4221">
      <w:pPr>
        <w:widowControl/>
        <w:adjustRightInd w:val="0"/>
        <w:snapToGrid w:val="0"/>
        <w:spacing w:line="579" w:lineRule="exact"/>
        <w:jc w:val="left"/>
        <w:rPr>
          <w:rFonts w:eastAsia="黑体"/>
          <w:color w:val="000000"/>
          <w:kern w:val="0"/>
        </w:rPr>
      </w:pPr>
      <w:r w:rsidRPr="004E496C">
        <w:rPr>
          <w:rFonts w:eastAsia="黑体"/>
          <w:color w:val="000000"/>
          <w:kern w:val="0"/>
        </w:rPr>
        <w:t>附件</w:t>
      </w:r>
      <w:r w:rsidRPr="004E496C">
        <w:rPr>
          <w:rFonts w:eastAsia="黑体"/>
          <w:color w:val="000000"/>
          <w:kern w:val="0"/>
        </w:rPr>
        <w:t>3</w:t>
      </w:r>
    </w:p>
    <w:p w:rsidR="000A4221" w:rsidRPr="004E496C" w:rsidRDefault="000A4221" w:rsidP="000A4221">
      <w:pPr>
        <w:spacing w:line="579" w:lineRule="exact"/>
        <w:jc w:val="center"/>
        <w:rPr>
          <w:rFonts w:eastAsia="方正小标宋简体"/>
          <w:b/>
          <w:color w:val="000000"/>
          <w:sz w:val="44"/>
          <w:szCs w:val="44"/>
        </w:rPr>
      </w:pPr>
      <w:r w:rsidRPr="004E496C">
        <w:rPr>
          <w:rFonts w:eastAsia="方正小标宋简体"/>
          <w:b/>
          <w:color w:val="000000"/>
          <w:sz w:val="44"/>
          <w:szCs w:val="44"/>
        </w:rPr>
        <w:t>抗战工程项目申报说明和选题指南</w:t>
      </w:r>
    </w:p>
    <w:p w:rsidR="000A4221" w:rsidRPr="004E496C" w:rsidRDefault="000A4221" w:rsidP="000A4221">
      <w:pPr>
        <w:autoSpaceDN w:val="0"/>
        <w:spacing w:line="579" w:lineRule="exact"/>
        <w:ind w:firstLine="645"/>
        <w:textAlignment w:val="center"/>
        <w:rPr>
          <w:rFonts w:eastAsia="方正黑体_GBK"/>
          <w:b/>
          <w:color w:val="000000"/>
        </w:rPr>
      </w:pPr>
      <w:bookmarkStart w:id="0" w:name="_GoBack"/>
      <w:bookmarkEnd w:id="0"/>
    </w:p>
    <w:p w:rsidR="000A4221" w:rsidRPr="004E496C" w:rsidRDefault="000A4221" w:rsidP="000A4221">
      <w:pPr>
        <w:autoSpaceDN w:val="0"/>
        <w:spacing w:line="579" w:lineRule="exact"/>
        <w:ind w:firstLine="645"/>
        <w:textAlignment w:val="center"/>
        <w:rPr>
          <w:rFonts w:eastAsia="方正黑体_GBK"/>
          <w:color w:val="000000"/>
        </w:rPr>
      </w:pPr>
      <w:r w:rsidRPr="004E496C">
        <w:rPr>
          <w:rFonts w:eastAsia="方正黑体_GBK"/>
          <w:color w:val="000000"/>
        </w:rPr>
        <w:t>一、申报说明</w:t>
      </w:r>
    </w:p>
    <w:p w:rsidR="000A4221" w:rsidRPr="004E496C" w:rsidRDefault="000A4221" w:rsidP="000A4221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</w:rPr>
      </w:pPr>
      <w:r w:rsidRPr="004E496C">
        <w:rPr>
          <w:rFonts w:eastAsia="仿宋_GB2312"/>
          <w:bCs/>
          <w:color w:val="000000"/>
        </w:rPr>
        <w:t>1.“</w:t>
      </w:r>
      <w:r w:rsidRPr="004E496C">
        <w:rPr>
          <w:rFonts w:eastAsia="仿宋_GB2312"/>
          <w:bCs/>
          <w:color w:val="000000"/>
        </w:rPr>
        <w:t>选题指南</w:t>
      </w:r>
      <w:r w:rsidRPr="004E496C">
        <w:rPr>
          <w:rFonts w:eastAsia="仿宋_GB2312"/>
          <w:bCs/>
          <w:color w:val="000000"/>
        </w:rPr>
        <w:t>”</w:t>
      </w:r>
      <w:r w:rsidRPr="004E496C">
        <w:rPr>
          <w:rFonts w:eastAsia="仿宋_GB2312"/>
          <w:bCs/>
          <w:color w:val="000000"/>
        </w:rPr>
        <w:t>主要是方向性条目，申请人须选择不同研究角度和侧重点设计具体题目申报。没有明确的研究对象和问题指向的申请不予受理和立项。</w:t>
      </w:r>
    </w:p>
    <w:p w:rsidR="000A4221" w:rsidRPr="004E496C" w:rsidRDefault="000A4221" w:rsidP="000A4221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</w:rPr>
      </w:pPr>
      <w:r w:rsidRPr="004E496C">
        <w:rPr>
          <w:rFonts w:eastAsia="仿宋_GB2312"/>
          <w:bCs/>
          <w:color w:val="000000"/>
        </w:rPr>
        <w:t>2.</w:t>
      </w:r>
      <w:r w:rsidRPr="004E496C">
        <w:rPr>
          <w:rFonts w:eastAsia="仿宋_GB2312"/>
          <w:bCs/>
          <w:color w:val="000000"/>
        </w:rPr>
        <w:t>申请人可根据学术和研究兴趣，自主选题进行申报。</w:t>
      </w:r>
    </w:p>
    <w:p w:rsidR="000A4221" w:rsidRPr="004E496C" w:rsidRDefault="000A4221" w:rsidP="000A4221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</w:rPr>
      </w:pPr>
      <w:r w:rsidRPr="004E496C">
        <w:rPr>
          <w:rFonts w:eastAsia="仿宋_GB2312"/>
          <w:bCs/>
          <w:color w:val="000000"/>
        </w:rPr>
        <w:t>3.</w:t>
      </w:r>
      <w:r w:rsidRPr="004E496C">
        <w:rPr>
          <w:rFonts w:eastAsia="仿宋_GB2312"/>
          <w:bCs/>
          <w:color w:val="000000"/>
        </w:rPr>
        <w:t>申报题目应根据选题内容，确定</w:t>
      </w:r>
      <w:r w:rsidRPr="004E496C">
        <w:rPr>
          <w:rFonts w:eastAsia="仿宋_GB2312"/>
          <w:bCs/>
          <w:color w:val="000000"/>
        </w:rPr>
        <w:t>“</w:t>
      </w:r>
      <w:r w:rsidRPr="004E496C">
        <w:rPr>
          <w:rFonts w:eastAsia="仿宋_GB2312"/>
          <w:bCs/>
          <w:color w:val="000000"/>
        </w:rPr>
        <w:t>重点</w:t>
      </w:r>
      <w:r w:rsidRPr="004E496C">
        <w:rPr>
          <w:rFonts w:eastAsia="仿宋_GB2312"/>
          <w:bCs/>
          <w:color w:val="000000"/>
        </w:rPr>
        <w:t>”</w:t>
      </w:r>
      <w:r w:rsidRPr="004E496C">
        <w:rPr>
          <w:rFonts w:eastAsia="仿宋_GB2312"/>
          <w:bCs/>
          <w:color w:val="000000"/>
        </w:rPr>
        <w:t>、</w:t>
      </w:r>
      <w:r w:rsidRPr="004E496C">
        <w:rPr>
          <w:rFonts w:eastAsia="仿宋_GB2312"/>
          <w:bCs/>
          <w:color w:val="000000"/>
        </w:rPr>
        <w:t>“</w:t>
      </w:r>
      <w:r w:rsidRPr="004E496C">
        <w:rPr>
          <w:rFonts w:eastAsia="仿宋_GB2312"/>
          <w:bCs/>
          <w:color w:val="000000"/>
        </w:rPr>
        <w:t>一般</w:t>
      </w:r>
      <w:r w:rsidRPr="004E496C">
        <w:rPr>
          <w:rFonts w:eastAsia="仿宋_GB2312"/>
          <w:bCs/>
          <w:color w:val="000000"/>
        </w:rPr>
        <w:t>”</w:t>
      </w:r>
      <w:r w:rsidRPr="004E496C">
        <w:rPr>
          <w:rFonts w:eastAsia="仿宋_GB2312"/>
          <w:bCs/>
          <w:color w:val="000000"/>
        </w:rPr>
        <w:t>层级。</w:t>
      </w:r>
    </w:p>
    <w:p w:rsidR="000A4221" w:rsidRPr="004E496C" w:rsidRDefault="000A4221" w:rsidP="000A4221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</w:rPr>
      </w:pPr>
      <w:r w:rsidRPr="004E496C">
        <w:rPr>
          <w:rFonts w:eastAsia="仿宋_GB2312"/>
          <w:bCs/>
          <w:color w:val="000000"/>
        </w:rPr>
        <w:t>4.</w:t>
      </w:r>
      <w:r w:rsidRPr="004E496C">
        <w:rPr>
          <w:rFonts w:eastAsia="仿宋_GB2312"/>
          <w:bCs/>
          <w:color w:val="000000"/>
        </w:rPr>
        <w:t>申报题目的表述应科学、严谨、规范、简明，一般不加副标题。</w:t>
      </w:r>
    </w:p>
    <w:p w:rsidR="000A4221" w:rsidRPr="004E496C" w:rsidRDefault="000A4221" w:rsidP="000A4221">
      <w:pPr>
        <w:autoSpaceDN w:val="0"/>
        <w:spacing w:line="579" w:lineRule="exact"/>
        <w:ind w:firstLine="645"/>
        <w:textAlignment w:val="center"/>
        <w:rPr>
          <w:rFonts w:eastAsia="仿宋_GB2312"/>
          <w:bCs/>
          <w:color w:val="000000"/>
          <w:spacing w:val="-6"/>
        </w:rPr>
      </w:pPr>
      <w:r w:rsidRPr="004E496C">
        <w:rPr>
          <w:rFonts w:eastAsia="仿宋_GB2312"/>
          <w:bCs/>
          <w:color w:val="000000"/>
          <w:spacing w:val="-6"/>
        </w:rPr>
        <w:t>5.</w:t>
      </w:r>
      <w:r w:rsidRPr="004E496C">
        <w:rPr>
          <w:rFonts w:eastAsia="仿宋_GB2312"/>
          <w:bCs/>
          <w:color w:val="000000"/>
          <w:spacing w:val="-6"/>
        </w:rPr>
        <w:t>除网上申报外，另提交《项目申请书》和</w:t>
      </w:r>
      <w:r w:rsidRPr="004E496C">
        <w:rPr>
          <w:rFonts w:eastAsia="仿宋_GB2312"/>
          <w:bCs/>
          <w:color w:val="000000"/>
          <w:spacing w:val="-6"/>
        </w:rPr>
        <w:t>“</w:t>
      </w:r>
      <w:r w:rsidRPr="004E496C">
        <w:rPr>
          <w:rFonts w:eastAsia="仿宋_GB2312"/>
          <w:bCs/>
          <w:color w:val="000000"/>
          <w:spacing w:val="-6"/>
        </w:rPr>
        <w:t>项目论证活页</w:t>
      </w:r>
      <w:r w:rsidRPr="004E496C">
        <w:rPr>
          <w:rFonts w:eastAsia="仿宋_GB2312"/>
          <w:bCs/>
          <w:color w:val="000000"/>
          <w:spacing w:val="-6"/>
        </w:rPr>
        <w:t>”</w:t>
      </w:r>
      <w:r w:rsidRPr="004E496C">
        <w:rPr>
          <w:rFonts w:eastAsia="仿宋_GB2312"/>
          <w:bCs/>
          <w:color w:val="000000"/>
          <w:spacing w:val="-6"/>
        </w:rPr>
        <w:t>纸质材料一式</w:t>
      </w:r>
      <w:r w:rsidRPr="004E496C">
        <w:rPr>
          <w:rFonts w:eastAsia="仿宋_GB2312"/>
          <w:bCs/>
          <w:color w:val="000000"/>
          <w:spacing w:val="-6"/>
        </w:rPr>
        <w:t>3</w:t>
      </w:r>
      <w:r w:rsidRPr="004E496C">
        <w:rPr>
          <w:rFonts w:eastAsia="仿宋_GB2312"/>
          <w:bCs/>
          <w:color w:val="000000"/>
          <w:spacing w:val="-6"/>
        </w:rPr>
        <w:t>份，寄送至下列地址。</w:t>
      </w:r>
    </w:p>
    <w:p w:rsidR="000A4221" w:rsidRPr="004E496C" w:rsidRDefault="000A4221" w:rsidP="000A4221">
      <w:pPr>
        <w:widowControl/>
        <w:adjustRightInd w:val="0"/>
        <w:snapToGrid w:val="0"/>
        <w:spacing w:line="579" w:lineRule="exact"/>
        <w:ind w:firstLineChars="200" w:firstLine="640"/>
        <w:jc w:val="left"/>
        <w:rPr>
          <w:rFonts w:eastAsia="仿宋_GB2312"/>
          <w:color w:val="000000"/>
          <w:kern w:val="0"/>
        </w:rPr>
      </w:pPr>
      <w:r w:rsidRPr="004E496C">
        <w:rPr>
          <w:rFonts w:eastAsia="仿宋_GB2312"/>
          <w:color w:val="000000"/>
          <w:kern w:val="0"/>
        </w:rPr>
        <w:t>联系人及电话：黄晓东</w:t>
      </w:r>
      <w:r w:rsidRPr="004E496C">
        <w:rPr>
          <w:rFonts w:eastAsia="仿宋_GB2312"/>
          <w:color w:val="000000"/>
          <w:kern w:val="0"/>
        </w:rPr>
        <w:t>13983005166</w:t>
      </w:r>
    </w:p>
    <w:p w:rsidR="000A4221" w:rsidRPr="004E496C" w:rsidRDefault="000A4221" w:rsidP="000A4221">
      <w:pPr>
        <w:widowControl/>
        <w:adjustRightInd w:val="0"/>
        <w:snapToGrid w:val="0"/>
        <w:spacing w:line="579" w:lineRule="exact"/>
        <w:ind w:firstLineChars="200" w:firstLine="640"/>
        <w:jc w:val="left"/>
        <w:rPr>
          <w:rFonts w:eastAsia="仿宋_GB2312"/>
          <w:color w:val="000000"/>
          <w:kern w:val="0"/>
        </w:rPr>
      </w:pPr>
      <w:r w:rsidRPr="004E496C">
        <w:rPr>
          <w:rFonts w:eastAsia="仿宋_GB2312"/>
          <w:color w:val="000000"/>
          <w:kern w:val="0"/>
        </w:rPr>
        <w:t>收件地址：重庆市渝中区中山四路</w:t>
      </w:r>
      <w:r w:rsidRPr="004E496C">
        <w:rPr>
          <w:rFonts w:eastAsia="仿宋_GB2312"/>
          <w:color w:val="000000"/>
          <w:kern w:val="0"/>
        </w:rPr>
        <w:t>1</w:t>
      </w:r>
      <w:r w:rsidRPr="004E496C">
        <w:rPr>
          <w:rFonts w:eastAsia="仿宋_GB2312"/>
          <w:color w:val="000000"/>
          <w:kern w:val="0"/>
        </w:rPr>
        <w:t>号中国民主党派历史陈列馆</w:t>
      </w:r>
      <w:r w:rsidRPr="004E496C">
        <w:rPr>
          <w:rFonts w:eastAsia="仿宋_GB2312"/>
          <w:color w:val="000000"/>
          <w:kern w:val="0"/>
        </w:rPr>
        <w:t>,</w:t>
      </w:r>
      <w:r w:rsidRPr="004E496C">
        <w:rPr>
          <w:rFonts w:eastAsia="仿宋_GB2312"/>
          <w:color w:val="000000"/>
          <w:kern w:val="0"/>
        </w:rPr>
        <w:t>邮编：</w:t>
      </w:r>
      <w:r w:rsidRPr="004E496C">
        <w:rPr>
          <w:rFonts w:eastAsia="仿宋_GB2312"/>
          <w:color w:val="000000"/>
          <w:kern w:val="0"/>
        </w:rPr>
        <w:t>400015</w:t>
      </w:r>
      <w:r w:rsidRPr="004E496C">
        <w:rPr>
          <w:rFonts w:eastAsia="仿宋_GB2312"/>
          <w:color w:val="000000"/>
          <w:kern w:val="0"/>
        </w:rPr>
        <w:t>，黄晓东收。</w:t>
      </w:r>
    </w:p>
    <w:p w:rsidR="000A4221" w:rsidRPr="004E496C" w:rsidRDefault="000A4221" w:rsidP="000A4221">
      <w:pPr>
        <w:widowControl/>
        <w:adjustRightInd w:val="0"/>
        <w:snapToGrid w:val="0"/>
        <w:spacing w:line="579" w:lineRule="exact"/>
        <w:ind w:firstLineChars="200" w:firstLine="640"/>
        <w:jc w:val="left"/>
        <w:rPr>
          <w:rFonts w:eastAsia="仿宋_GB2312"/>
          <w:color w:val="000000"/>
          <w:kern w:val="0"/>
        </w:rPr>
      </w:pPr>
      <w:r w:rsidRPr="004E496C">
        <w:rPr>
          <w:rFonts w:eastAsia="仿宋_GB2312"/>
          <w:color w:val="000000"/>
          <w:kern w:val="0"/>
        </w:rPr>
        <w:t>联系人及电话：黄晓东</w:t>
      </w:r>
      <w:r w:rsidRPr="004E496C">
        <w:rPr>
          <w:rFonts w:eastAsia="仿宋_GB2312"/>
          <w:color w:val="000000"/>
          <w:kern w:val="0"/>
        </w:rPr>
        <w:t>13983005166</w:t>
      </w:r>
      <w:r w:rsidRPr="004E496C">
        <w:rPr>
          <w:rFonts w:eastAsia="仿宋_GB2312"/>
          <w:color w:val="000000"/>
          <w:kern w:val="0"/>
        </w:rPr>
        <w:t>。</w:t>
      </w:r>
    </w:p>
    <w:p w:rsidR="000A4221" w:rsidRPr="004E496C" w:rsidRDefault="000A4221" w:rsidP="000A4221">
      <w:pPr>
        <w:autoSpaceDN w:val="0"/>
        <w:spacing w:line="579" w:lineRule="exact"/>
        <w:ind w:firstLine="645"/>
        <w:textAlignment w:val="center"/>
        <w:rPr>
          <w:rFonts w:eastAsia="方正黑体_GBK"/>
          <w:color w:val="000000"/>
        </w:rPr>
      </w:pPr>
      <w:r w:rsidRPr="004E496C">
        <w:rPr>
          <w:rFonts w:eastAsia="方正黑体_GBK"/>
          <w:color w:val="000000"/>
        </w:rPr>
        <w:t>二、选题指南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1.</w:t>
      </w:r>
      <w:r w:rsidRPr="004E496C">
        <w:rPr>
          <w:rFonts w:eastAsia="仿宋_GB2312"/>
          <w:color w:val="000000"/>
        </w:rPr>
        <w:t>重庆区县城市抗战大后方历史资源搜集整理与研究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2.</w:t>
      </w:r>
      <w:r w:rsidRPr="004E496C">
        <w:rPr>
          <w:rFonts w:eastAsia="仿宋_GB2312"/>
          <w:color w:val="000000"/>
        </w:rPr>
        <w:t>抗战大后方大型纪录片文献搜集整理与研究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3.</w:t>
      </w:r>
      <w:r w:rsidRPr="004E496C">
        <w:rPr>
          <w:rFonts w:eastAsia="仿宋_GB2312"/>
          <w:color w:val="000000"/>
        </w:rPr>
        <w:t>抗战时期重庆兵器工业档案搜集整理与研究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4.</w:t>
      </w:r>
      <w:r w:rsidRPr="004E496C">
        <w:rPr>
          <w:rFonts w:eastAsia="仿宋_GB2312"/>
          <w:color w:val="000000"/>
        </w:rPr>
        <w:t>抗战时期中央大学史料搜集整理与研究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5.</w:t>
      </w:r>
      <w:r w:rsidRPr="004E496C">
        <w:rPr>
          <w:rFonts w:eastAsia="仿宋_GB2312"/>
          <w:color w:val="000000"/>
        </w:rPr>
        <w:t>抗战时期大后方教育研究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6.</w:t>
      </w:r>
      <w:r w:rsidRPr="004E496C">
        <w:rPr>
          <w:rFonts w:eastAsia="仿宋_GB2312"/>
          <w:color w:val="000000"/>
        </w:rPr>
        <w:t>重庆战时儿童保育院史料搜集整理与研究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lastRenderedPageBreak/>
        <w:t>7.</w:t>
      </w:r>
      <w:r w:rsidRPr="004E496C">
        <w:rPr>
          <w:rFonts w:eastAsia="仿宋_GB2312"/>
          <w:color w:val="000000"/>
        </w:rPr>
        <w:t>抗战大后方迁渝高校文献搜集整理与研究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8.</w:t>
      </w:r>
      <w:r w:rsidRPr="004E496C">
        <w:rPr>
          <w:rFonts w:eastAsia="仿宋_GB2312"/>
          <w:color w:val="000000"/>
        </w:rPr>
        <w:t>大后方抗战中的话语体系研究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9.</w:t>
      </w:r>
      <w:r w:rsidRPr="004E496C">
        <w:rPr>
          <w:rFonts w:eastAsia="仿宋_GB2312"/>
          <w:color w:val="000000"/>
        </w:rPr>
        <w:t>抗战时期大后方美术文献搜集整理与研究</w:t>
      </w:r>
      <w:r w:rsidRPr="004E496C">
        <w:rPr>
          <w:rFonts w:eastAsia="仿宋_GB2312"/>
          <w:color w:val="000000"/>
        </w:rPr>
        <w:cr/>
        <w:t>10.</w:t>
      </w:r>
      <w:r w:rsidRPr="004E496C">
        <w:rPr>
          <w:rFonts w:eastAsia="仿宋_GB2312"/>
          <w:color w:val="000000"/>
        </w:rPr>
        <w:t>抗战时期大后方史学史史料搜集整理与研究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11.</w:t>
      </w:r>
      <w:r w:rsidRPr="004E496C">
        <w:rPr>
          <w:rFonts w:eastAsia="仿宋_GB2312"/>
          <w:color w:val="000000"/>
        </w:rPr>
        <w:t>美国国会图书馆藏战时重庆史料搜集整理与研究（</w:t>
      </w:r>
      <w:r w:rsidRPr="004E496C">
        <w:rPr>
          <w:rFonts w:eastAsia="仿宋_GB2312"/>
          <w:color w:val="000000"/>
        </w:rPr>
        <w:t>1937-1945</w:t>
      </w:r>
      <w:r w:rsidRPr="004E496C">
        <w:rPr>
          <w:rFonts w:eastAsia="仿宋_GB2312"/>
          <w:color w:val="000000"/>
        </w:rPr>
        <w:t>）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12.</w:t>
      </w:r>
      <w:r w:rsidRPr="004E496C">
        <w:rPr>
          <w:rFonts w:eastAsia="仿宋_GB2312"/>
          <w:color w:val="000000"/>
        </w:rPr>
        <w:t>美国外交文件有关抗战大后方资料搜集整理翻译与研究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13.</w:t>
      </w:r>
      <w:r w:rsidRPr="004E496C">
        <w:rPr>
          <w:rFonts w:eastAsia="仿宋_GB2312"/>
          <w:color w:val="000000"/>
        </w:rPr>
        <w:t>大韩民国临时政府文献搜集整理与研究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14.</w:t>
      </w:r>
      <w:r w:rsidRPr="004E496C">
        <w:rPr>
          <w:rFonts w:eastAsia="仿宋_GB2312"/>
          <w:color w:val="000000"/>
        </w:rPr>
        <w:t>大后方文化三坝研究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15.</w:t>
      </w:r>
      <w:r w:rsidRPr="004E496C">
        <w:rPr>
          <w:rFonts w:eastAsia="仿宋_GB2312"/>
          <w:color w:val="000000"/>
        </w:rPr>
        <w:t>抗战大后方诗歌研究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16.</w:t>
      </w:r>
      <w:r w:rsidRPr="004E496C">
        <w:rPr>
          <w:rFonts w:eastAsia="仿宋_GB2312"/>
          <w:color w:val="000000"/>
        </w:rPr>
        <w:t>抗战文学分类研究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17.</w:t>
      </w:r>
      <w:r w:rsidRPr="004E496C">
        <w:rPr>
          <w:rFonts w:eastAsia="仿宋_GB2312"/>
          <w:color w:val="000000"/>
        </w:rPr>
        <w:t>重庆抗战时期戏剧史料搜集整理与研究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18.</w:t>
      </w:r>
      <w:r w:rsidRPr="004E496C">
        <w:rPr>
          <w:rFonts w:eastAsia="仿宋_GB2312"/>
          <w:color w:val="000000"/>
        </w:rPr>
        <w:t>抗战大后方国际传播研究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19.</w:t>
      </w:r>
      <w:r w:rsidRPr="004E496C">
        <w:rPr>
          <w:rFonts w:eastAsia="仿宋_GB2312"/>
          <w:color w:val="000000"/>
        </w:rPr>
        <w:t>抗战时期重庆电影院史料搜集整理与研究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20.</w:t>
      </w:r>
      <w:r w:rsidRPr="004E496C">
        <w:rPr>
          <w:rFonts w:eastAsia="仿宋_GB2312"/>
          <w:color w:val="000000"/>
        </w:rPr>
        <w:t>重庆抗战艺术史史料搜集整理与研究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21.</w:t>
      </w:r>
      <w:r w:rsidRPr="004E496C">
        <w:rPr>
          <w:rFonts w:eastAsia="仿宋_GB2312"/>
          <w:color w:val="000000"/>
        </w:rPr>
        <w:t>抗战时期大后方音乐史料搜集整理与研究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22.</w:t>
      </w:r>
      <w:r w:rsidRPr="004E496C">
        <w:rPr>
          <w:rFonts w:eastAsia="仿宋_GB2312"/>
          <w:color w:val="000000"/>
        </w:rPr>
        <w:t>抗战时期大后方马克思主义中国化研究与传播研究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23.</w:t>
      </w:r>
      <w:r w:rsidRPr="004E496C">
        <w:rPr>
          <w:rFonts w:eastAsia="仿宋_GB2312"/>
          <w:color w:val="000000"/>
        </w:rPr>
        <w:t>中共中央南方局党的建设史料搜集整理与研究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24.</w:t>
      </w:r>
      <w:r w:rsidRPr="004E496C">
        <w:rPr>
          <w:rFonts w:eastAsia="仿宋_GB2312"/>
          <w:color w:val="000000"/>
        </w:rPr>
        <w:t>中共中央南方局外事工作研究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25.</w:t>
      </w:r>
      <w:r w:rsidRPr="004E496C">
        <w:rPr>
          <w:rFonts w:eastAsia="仿宋_GB2312"/>
          <w:color w:val="000000"/>
        </w:rPr>
        <w:t>《群众周刊》研究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26.</w:t>
      </w:r>
      <w:r w:rsidRPr="004E496C">
        <w:rPr>
          <w:rFonts w:eastAsia="仿宋_GB2312"/>
          <w:color w:val="000000"/>
        </w:rPr>
        <w:t>八路军驻重庆办事处研究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27.</w:t>
      </w:r>
      <w:r w:rsidRPr="004E496C">
        <w:rPr>
          <w:rFonts w:eastAsia="仿宋_GB2312"/>
          <w:color w:val="000000"/>
        </w:rPr>
        <w:t>中共南方局情报工作研究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28.</w:t>
      </w:r>
      <w:r w:rsidRPr="004E496C">
        <w:rPr>
          <w:rFonts w:eastAsia="仿宋_GB2312"/>
          <w:color w:val="000000"/>
        </w:rPr>
        <w:t>抗战时期綦河治理档案整理与研究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t>29.</w:t>
      </w:r>
      <w:r w:rsidRPr="004E496C">
        <w:rPr>
          <w:rFonts w:eastAsia="仿宋_GB2312"/>
          <w:color w:val="000000"/>
        </w:rPr>
        <w:t>抗战时期重庆考古文物博物馆研究</w:t>
      </w:r>
    </w:p>
    <w:p w:rsidR="000A4221" w:rsidRPr="004E496C" w:rsidRDefault="000A4221" w:rsidP="000A4221">
      <w:pPr>
        <w:spacing w:line="579" w:lineRule="exact"/>
        <w:rPr>
          <w:rFonts w:eastAsia="仿宋_GB2312"/>
          <w:color w:val="000000"/>
        </w:rPr>
      </w:pPr>
      <w:r w:rsidRPr="004E496C">
        <w:rPr>
          <w:rFonts w:eastAsia="仿宋_GB2312"/>
          <w:color w:val="000000"/>
        </w:rPr>
        <w:lastRenderedPageBreak/>
        <w:t>30.</w:t>
      </w:r>
      <w:r w:rsidRPr="004E496C">
        <w:rPr>
          <w:rFonts w:eastAsia="仿宋_GB2312"/>
          <w:color w:val="000000"/>
        </w:rPr>
        <w:t>抗战时期高罗佩在重庆档案史料整理与研究</w:t>
      </w:r>
    </w:p>
    <w:p w:rsidR="00B837CF" w:rsidRPr="000A4221" w:rsidRDefault="00B837CF"/>
    <w:sectPr w:rsidR="00B837CF" w:rsidRPr="000A4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221"/>
    <w:rsid w:val="000A4221"/>
    <w:rsid w:val="00B8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1106D7-22BD-4931-B6CF-754D6B18D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221"/>
    <w:pPr>
      <w:widowControl w:val="0"/>
      <w:jc w:val="both"/>
    </w:pPr>
    <w:rPr>
      <w:rFonts w:ascii="Times New Roman" w:eastAsia="方正仿宋_GBK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CharCharCharCharCharCharCharCharCharChar">
    <w:name w:val="默认段落字体 Para Char Char Char Char Char Char Char Char Char Char"/>
    <w:basedOn w:val="a"/>
    <w:rsid w:val="000A4221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</Words>
  <Characters>787</Characters>
  <Application>Microsoft Office Word</Application>
  <DocSecurity>0</DocSecurity>
  <Lines>6</Lines>
  <Paragraphs>1</Paragraphs>
  <ScaleCrop>false</ScaleCrop>
  <Company>微软中国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夏冬梅</dc:creator>
  <cp:keywords/>
  <dc:description/>
  <cp:lastModifiedBy>夏冬梅</cp:lastModifiedBy>
  <cp:revision>1</cp:revision>
  <dcterms:created xsi:type="dcterms:W3CDTF">2019-04-12T06:20:00Z</dcterms:created>
  <dcterms:modified xsi:type="dcterms:W3CDTF">2019-04-12T06:21:00Z</dcterms:modified>
</cp:coreProperties>
</file>