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ascii="方正黑体_GBK" w:hAnsi="Times New Roman" w:eastAsia="方正黑体_GBK" w:cs="Times New Roman"/>
          <w:sz w:val="32"/>
          <w:szCs w:val="32"/>
        </w:rPr>
        <w:t>4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36"/>
          <w:szCs w:val="36"/>
        </w:rPr>
        <w:t>重庆工程学院2013-2016年校内科研项目撤项一览表</w:t>
      </w:r>
    </w:p>
    <w:bookmarkEnd w:id="0"/>
    <w:p>
      <w:pPr>
        <w:widowControl/>
        <w:adjustRightInd w:val="0"/>
        <w:snapToGrid w:val="0"/>
        <w:spacing w:line="560" w:lineRule="exact"/>
        <w:jc w:val="center"/>
        <w:rPr>
          <w:rFonts w:ascii="方正小标宋_GBK" w:hAnsi="Times New Roman" w:eastAsia="方正小标宋_GBK" w:cs="Times New Roman"/>
          <w:sz w:val="36"/>
          <w:szCs w:val="36"/>
        </w:rPr>
      </w:pPr>
    </w:p>
    <w:tbl>
      <w:tblPr>
        <w:tblStyle w:val="2"/>
        <w:tblW w:w="13745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996"/>
        <w:gridCol w:w="1277"/>
        <w:gridCol w:w="4252"/>
        <w:gridCol w:w="1276"/>
        <w:gridCol w:w="1394"/>
        <w:gridCol w:w="1583"/>
        <w:gridCol w:w="992"/>
        <w:gridCol w:w="15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>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项目</w:t>
            </w: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>编号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合同签订研究期限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批准资助金额（万元）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撤项缘由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李小花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小微企业代理记账100问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科普专项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2018xkpz08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2017.12-2018.12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评审未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通过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卢华梅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传媒艺术学院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微景观创意工作室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创业项目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2015xcxtd01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2015.12-2017.12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评审未通过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郭嗣鑫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软件工程系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基于图实现的多步委托与撤销研究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自然科学类重点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2013xzkz01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2013.07-2015.07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宋苗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多模多媒体处理系统芯片（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SoC）关键技术研究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自然科学类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2015xzky05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2015.12-2017.12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陈怡然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基于分数阶微分算子改进的卷积神经网络模型的研究与应用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自然科学类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2017xzky01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陶雪娇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IFS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码的影视场景生成法研究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自然科学类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2017xzky02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廖武忠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VR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中的全景拼接和三维建模的研究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自然科学类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2017xzky03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陶薇薇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将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3x+1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推广函数构造广义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M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集生成分形艺术图形研究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自然科学类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2017xzky04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廖成菊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大学生素质教育中心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大学生心理弹性训练策略与方法研究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人文社科类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2017xsky04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童敏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陪都语境下的书写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——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基于哈贝马斯公共领域理论的陪都文学研究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人文社科类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2017xsky07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裴宇辰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雍正皇帝宗教观研究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人文社科类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2017xsky14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谢钱涛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电子信息学院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智能胶囊内窥镜运动控制模式研究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科研基地建设专项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2017xzky08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韩攀（付睿）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基于管理学院开展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“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学长制班主任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”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工作模式下的探索研究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辅导员专项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2017xsky15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2017.1-2018.12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0.3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未提交结题材料或相关延期申请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陈富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微企代账工作室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创业项目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2015xcxtd05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2015.12-2017.12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王泽芳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物联网传感及控制技术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创新团队建设项目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2014xcxtd04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2014.07-2016.12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严天华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物联网实训平台系统研发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王燕楠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互联网+旅游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陶薇薇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《我的大学》APP应用开发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陈俟伶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科普互动游戏《火场逃生》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桂大海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爬楼梯行李箱的设计与制作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陈潇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反重力多功能台灯设计与制作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多功能坚果夹的设计与制作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池海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百变手游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胡涛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智能实验室管理系统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庄涛文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传媒艺术学院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《奔跑吧，艺术馆》手机游戏开发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蒋俊杰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互联网＋无人机的应用研发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创新团队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何海祥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重庆众寻广告传媒有限公司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新型广告产品研发与推广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陈敬穆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手语翻译手套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朱秋林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传媒艺术学院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3D全景重庆工程学院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蔡跃宏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传媒艺术学院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VR火凤凰带您游遍重庆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何家豪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重庆巴凰文化传媒有限公司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企业文化加油站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曾霞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杭州汉典科技有限公司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“蛋生世界”3D动画绘本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王中涛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重庆梦晟影视传媒有限公司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影视制作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周杰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校园鲜果配送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创业团队</w:t>
            </w:r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　</w:t>
            </w: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2016.12-2017.12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逾期未提交结题材料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D3669"/>
    <w:rsid w:val="607D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2019-06-28T08:19:00Z</dcterms:created>
  <dc:creator>······</dc:creator>
  <cp:lastModifiedBy>······</cp:lastModifiedBy>
  <dcterms:modified xsi:type="dcterms:W3CDTF">2019-06-28T08:20:33Z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