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Lines="0" w:afterLines="0" w:line="600" w:lineRule="atLeast"/>
        <w:rPr>
          <w:rFonts w:hint="eastAsia" w:ascii="方正黑体_GBK" w:hAnsi="方正黑体_GBK" w:eastAsia="方正黑体_GBK" w:cs="方正黑体_GBK"/>
          <w:sz w:val="32"/>
          <w:szCs w:val="32"/>
        </w:rPr>
      </w:pPr>
    </w:p>
    <w:p>
      <w:pPr>
        <w:adjustRightInd w:val="0"/>
        <w:snapToGrid w:val="0"/>
        <w:spacing w:beforeLines="0" w:afterLines="0" w:line="600" w:lineRule="atLeas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pPr>
        <w:adjustRightInd w:val="0"/>
        <w:snapToGrid w:val="0"/>
        <w:spacing w:beforeLines="0" w:afterLines="0" w:line="600" w:lineRule="atLeast"/>
        <w:rPr>
          <w:rFonts w:hint="eastAsia" w:ascii="方正仿宋_GBK" w:hAnsi="方正仿宋_GBK" w:eastAsia="方正仿宋_GBK" w:cs="方正仿宋_GBK"/>
          <w:sz w:val="32"/>
          <w:szCs w:val="32"/>
        </w:rPr>
      </w:pPr>
    </w:p>
    <w:p>
      <w:pPr>
        <w:adjustRightInd w:val="0"/>
        <w:snapToGrid w:val="0"/>
        <w:spacing w:beforeLines="0" w:afterLines="0" w:line="600" w:lineRule="atLeas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项目申报资料</w:t>
      </w:r>
    </w:p>
    <w:p>
      <w:pPr>
        <w:adjustRightInd w:val="0"/>
        <w:snapToGrid w:val="0"/>
        <w:spacing w:beforeLines="0" w:afterLines="0" w:line="600" w:lineRule="atLeast"/>
        <w:rPr>
          <w:rFonts w:hint="eastAsia" w:ascii="方正仿宋_GBK" w:hAnsi="方正仿宋_GBK" w:eastAsia="方正仿宋_GBK" w:cs="方正仿宋_GBK"/>
          <w:sz w:val="32"/>
          <w:szCs w:val="32"/>
        </w:rPr>
      </w:pPr>
    </w:p>
    <w:p>
      <w:pPr>
        <w:adjustRightInd w:val="0"/>
        <w:snapToGrid w:val="0"/>
        <w:spacing w:beforeLines="0" w:afterLines="0" w:line="600" w:lineRule="atLeast"/>
        <w:ind w:firstLine="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1.</w:t>
      </w:r>
      <w:r>
        <w:rPr>
          <w:rFonts w:hint="eastAsia" w:ascii="方正仿宋_GBK" w:hAnsi="方正仿宋_GBK" w:eastAsia="方正仿宋_GBK" w:cs="方正仿宋_GBK"/>
          <w:sz w:val="32"/>
          <w:szCs w:val="32"/>
        </w:rPr>
        <w:t>重庆市工业和信息化专项资金项目申报表（2019年）</w:t>
      </w:r>
    </w:p>
    <w:p>
      <w:pPr>
        <w:adjustRightInd w:val="0"/>
        <w:snapToGrid w:val="0"/>
        <w:spacing w:beforeLines="0" w:afterLines="0" w:line="600" w:lineRule="atLeast"/>
        <w:ind w:firstLine="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2.</w:t>
      </w:r>
      <w:r>
        <w:rPr>
          <w:rFonts w:hint="eastAsia" w:ascii="方正仿宋_GBK" w:hAnsi="方正仿宋_GBK" w:eastAsia="方正仿宋_GBK" w:cs="方正仿宋_GBK"/>
          <w:sz w:val="32"/>
          <w:szCs w:val="32"/>
        </w:rPr>
        <w:t>项目申报书模板</w:t>
      </w:r>
    </w:p>
    <w:p>
      <w:pPr>
        <w:adjustRightInd w:val="0"/>
        <w:snapToGrid w:val="0"/>
        <w:spacing w:beforeLines="0" w:afterLines="0" w:line="600" w:lineRule="atLeast"/>
        <w:ind w:firstLine="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3.</w:t>
      </w:r>
      <w:r>
        <w:rPr>
          <w:rFonts w:hint="eastAsia" w:ascii="方正仿宋_GBK" w:hAnsi="方正仿宋_GBK" w:eastAsia="方正仿宋_GBK" w:cs="方正仿宋_GBK"/>
          <w:sz w:val="32"/>
          <w:szCs w:val="32"/>
        </w:rPr>
        <w:t>项目真实性合规性承诺书</w:t>
      </w:r>
    </w:p>
    <w:p>
      <w:pPr>
        <w:adjustRightInd w:val="0"/>
        <w:snapToGrid w:val="0"/>
        <w:spacing w:beforeLines="0" w:afterLines="0" w:line="600" w:lineRule="atLeast"/>
        <w:ind w:firstLine="640"/>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其他需提供的附件材料</w:t>
      </w:r>
      <w:r>
        <w:rPr>
          <w:rFonts w:hint="eastAsia" w:ascii="方正仿宋_GBK" w:hAnsi="方正仿宋_GBK" w:eastAsia="方正仿宋_GBK" w:cs="方正仿宋_GBK"/>
          <w:sz w:val="32"/>
          <w:szCs w:val="32"/>
          <w:lang w:eastAsia="zh-CN"/>
        </w:rPr>
        <w:t>和说明</w:t>
      </w:r>
    </w:p>
    <w:p>
      <w:pPr>
        <w:adjustRightInd w:val="0"/>
        <w:snapToGrid w:val="0"/>
        <w:spacing w:beforeLines="0" w:afterLines="0" w:line="600" w:lineRule="atLeast"/>
        <w:ind w:firstLine="640"/>
        <w:jc w:val="both"/>
        <w:rPr>
          <w:rFonts w:hint="eastAsia" w:ascii="方正仿宋_GBK" w:hAnsi="方正仿宋_GBK" w:eastAsia="方正仿宋_GBK" w:cs="方正仿宋_GBK"/>
          <w:sz w:val="32"/>
          <w:szCs w:val="32"/>
        </w:rPr>
      </w:pPr>
    </w:p>
    <w:p>
      <w:pPr>
        <w:adjustRightInd w:val="0"/>
        <w:snapToGrid w:val="0"/>
        <w:spacing w:beforeLines="0" w:afterLines="0" w:line="600" w:lineRule="atLeast"/>
        <w:rPr>
          <w:rFonts w:hint="eastAsia" w:ascii="方正仿宋_GBK" w:hAnsi="方正仿宋_GBK" w:eastAsia="方正仿宋_GBK" w:cs="方正仿宋_GBK"/>
          <w:sz w:val="32"/>
          <w:szCs w:val="32"/>
          <w:lang w:val="en-US" w:eastAsia="zh-CN"/>
        </w:rPr>
      </w:pPr>
    </w:p>
    <w:p>
      <w:pPr>
        <w:adjustRightInd w:val="0"/>
        <w:snapToGrid w:val="0"/>
        <w:spacing w:beforeLines="0" w:afterLines="0" w:line="600" w:lineRule="atLeast"/>
        <w:rPr>
          <w:rFonts w:hint="eastAsia" w:ascii="方正仿宋_GBK" w:hAnsi="方正仿宋_GBK" w:eastAsia="方正仿宋_GBK" w:cs="方正仿宋_GBK"/>
          <w:sz w:val="32"/>
          <w:szCs w:val="32"/>
        </w:rPr>
      </w:pPr>
    </w:p>
    <w:p>
      <w:pPr>
        <w:adjustRightInd w:val="0"/>
        <w:snapToGrid w:val="0"/>
        <w:spacing w:beforeLines="0" w:afterLines="0" w:line="600" w:lineRule="atLeast"/>
        <w:rPr>
          <w:rFonts w:hint="eastAsia" w:ascii="方正仿宋_GBK" w:hAnsi="方正仿宋_GBK" w:eastAsia="方正仿宋_GBK" w:cs="方正仿宋_GBK"/>
          <w:sz w:val="32"/>
          <w:szCs w:val="32"/>
        </w:rPr>
      </w:pPr>
    </w:p>
    <w:p>
      <w:pPr>
        <w:adjustRightInd w:val="0"/>
        <w:snapToGrid w:val="0"/>
        <w:spacing w:beforeLines="0" w:afterLines="0" w:line="600" w:lineRule="atLeast"/>
        <w:rPr>
          <w:rFonts w:hint="eastAsia" w:ascii="方正仿宋_GBK" w:hAnsi="方正仿宋_GBK" w:eastAsia="方正仿宋_GBK" w:cs="方正仿宋_GBK"/>
          <w:sz w:val="32"/>
          <w:szCs w:val="32"/>
        </w:rPr>
      </w:pPr>
    </w:p>
    <w:p>
      <w:pPr>
        <w:rPr>
          <w:rFonts w:hint="eastAsia" w:ascii="方正仿宋_GBK" w:hAnsi="方正仿宋_GBK" w:eastAsia="方正仿宋_GBK" w:cs="方正仿宋_GBK"/>
          <w:sz w:val="32"/>
          <w:szCs w:val="32"/>
        </w:rPr>
      </w:pPr>
    </w:p>
    <w:p>
      <w:pPr>
        <w:rPr>
          <w:rFonts w:hint="eastAsia" w:ascii="方正仿宋_GBK" w:hAnsi="方正仿宋_GBK" w:eastAsia="方正仿宋_GBK" w:cs="方正仿宋_GBK"/>
          <w:sz w:val="32"/>
          <w:szCs w:val="32"/>
        </w:rPr>
      </w:pPr>
    </w:p>
    <w:p>
      <w:pPr>
        <w:rPr>
          <w:rFonts w:hint="eastAsia" w:ascii="方正仿宋_GBK" w:hAnsi="方正仿宋_GBK" w:eastAsia="方正仿宋_GBK" w:cs="方正仿宋_GBK"/>
          <w:sz w:val="32"/>
          <w:szCs w:val="32"/>
        </w:rPr>
      </w:pPr>
    </w:p>
    <w:p>
      <w:pPr>
        <w:rPr>
          <w:rFonts w:hint="eastAsia" w:ascii="方正仿宋_GBK" w:hAnsi="方正仿宋_GBK" w:eastAsia="方正仿宋_GBK" w:cs="方正仿宋_GBK"/>
          <w:sz w:val="32"/>
          <w:szCs w:val="32"/>
        </w:rPr>
      </w:pPr>
    </w:p>
    <w:p>
      <w:pPr>
        <w:rPr>
          <w:rFonts w:hint="default"/>
        </w:rPr>
      </w:pPr>
    </w:p>
    <w:p>
      <w:pPr>
        <w:adjustRightInd w:val="0"/>
        <w:snapToGrid w:val="0"/>
        <w:spacing w:beforeLines="0" w:afterLines="0" w:line="600" w:lineRule="atLeast"/>
        <w:rPr>
          <w:rFonts w:hint="eastAsia" w:ascii="方正仿宋_GBK" w:hAnsi="方正仿宋_GBK" w:eastAsia="方正仿宋_GBK" w:cs="方正仿宋_GBK"/>
          <w:sz w:val="32"/>
          <w:szCs w:val="32"/>
        </w:rPr>
      </w:pPr>
    </w:p>
    <w:p>
      <w:pPr>
        <w:adjustRightInd w:val="0"/>
        <w:snapToGrid w:val="0"/>
        <w:spacing w:beforeLines="0" w:afterLines="0" w:line="600" w:lineRule="atLeast"/>
        <w:rPr>
          <w:rFonts w:hint="eastAsia" w:ascii="方正仿宋_GBK" w:hAnsi="方正仿宋_GBK" w:eastAsia="方正仿宋_GBK" w:cs="方正仿宋_GBK"/>
          <w:sz w:val="32"/>
          <w:szCs w:val="32"/>
        </w:rPr>
      </w:pPr>
    </w:p>
    <w:p>
      <w:pPr>
        <w:pStyle w:val="2"/>
        <w:rPr>
          <w:rFonts w:hint="eastAsia"/>
        </w:rPr>
      </w:pPr>
    </w:p>
    <w:p>
      <w:pPr>
        <w:adjustRightInd w:val="0"/>
        <w:snapToGrid w:val="0"/>
        <w:spacing w:beforeLines="0" w:afterLines="0" w:line="600" w:lineRule="atLeast"/>
        <w:rPr>
          <w:rFonts w:hint="eastAsia" w:ascii="方正仿宋_GBK" w:hAnsi="方正仿宋_GBK" w:eastAsia="方正仿宋_GBK" w:cs="方正仿宋_GBK"/>
          <w:sz w:val="32"/>
          <w:szCs w:val="32"/>
        </w:rPr>
      </w:pPr>
    </w:p>
    <w:tbl>
      <w:tblPr>
        <w:tblStyle w:val="4"/>
        <w:tblW w:w="10460" w:type="dxa"/>
        <w:jc w:val="center"/>
        <w:tblInd w:w="0" w:type="dxa"/>
        <w:tblLayout w:type="fixed"/>
        <w:tblCellMar>
          <w:top w:w="0" w:type="dxa"/>
          <w:left w:w="108" w:type="dxa"/>
          <w:bottom w:w="0" w:type="dxa"/>
          <w:right w:w="108" w:type="dxa"/>
        </w:tblCellMar>
      </w:tblPr>
      <w:tblGrid>
        <w:gridCol w:w="972"/>
        <w:gridCol w:w="697"/>
        <w:gridCol w:w="211"/>
        <w:gridCol w:w="709"/>
        <w:gridCol w:w="62"/>
        <w:gridCol w:w="1134"/>
        <w:gridCol w:w="297"/>
        <w:gridCol w:w="236"/>
        <w:gridCol w:w="470"/>
        <w:gridCol w:w="706"/>
        <w:gridCol w:w="922"/>
        <w:gridCol w:w="153"/>
        <w:gridCol w:w="695"/>
        <w:gridCol w:w="65"/>
        <w:gridCol w:w="76"/>
        <w:gridCol w:w="896"/>
        <w:gridCol w:w="100"/>
        <w:gridCol w:w="183"/>
        <w:gridCol w:w="809"/>
        <w:gridCol w:w="42"/>
        <w:gridCol w:w="1025"/>
      </w:tblGrid>
      <w:tr>
        <w:tblPrEx>
          <w:tblLayout w:type="fixed"/>
          <w:tblCellMar>
            <w:top w:w="0" w:type="dxa"/>
            <w:left w:w="108" w:type="dxa"/>
            <w:bottom w:w="0" w:type="dxa"/>
            <w:right w:w="108" w:type="dxa"/>
          </w:tblCellMar>
        </w:tblPrEx>
        <w:trPr>
          <w:jc w:val="center"/>
        </w:trPr>
        <w:tc>
          <w:tcPr>
            <w:tcW w:w="10460" w:type="dxa"/>
            <w:gridSpan w:val="21"/>
            <w:tcBorders>
              <w:top w:val="nil"/>
              <w:left w:val="nil"/>
              <w:bottom w:val="nil"/>
              <w:right w:val="nil"/>
            </w:tcBorders>
            <w:noWrap w:val="0"/>
            <w:vAlign w:val="center"/>
          </w:tcPr>
          <w:p>
            <w:pPr>
              <w:adjustRightInd w:val="0"/>
              <w:snapToGrid w:val="0"/>
              <w:spacing w:line="0" w:lineRule="atLeast"/>
              <w:jc w:val="center"/>
              <w:rPr>
                <w:rFonts w:hint="eastAsia" w:ascii="方正小标宋_GBK" w:hAnsi="方正小标宋_GBK" w:eastAsia="方正小标宋_GBK" w:cs="方正小标宋_GBK"/>
                <w:kern w:val="0"/>
                <w:sz w:val="36"/>
                <w:szCs w:val="36"/>
              </w:rPr>
            </w:pPr>
            <w:r>
              <w:rPr>
                <w:rFonts w:hint="eastAsia" w:ascii="方正小标宋_GBK" w:hAnsi="方正小标宋_GBK" w:eastAsia="方正小标宋_GBK" w:cs="方正小标宋_GBK"/>
                <w:kern w:val="0"/>
                <w:sz w:val="36"/>
                <w:szCs w:val="36"/>
              </w:rPr>
              <w:t>重庆市工业和信息化专项资金项目申报表（2019年）</w:t>
            </w:r>
          </w:p>
          <w:p>
            <w:pPr>
              <w:adjustRightInd w:val="0"/>
              <w:snapToGrid w:val="0"/>
              <w:spacing w:line="0" w:lineRule="atLeast"/>
              <w:jc w:val="center"/>
              <w:rPr>
                <w:rFonts w:eastAsia="方正仿宋_GBK"/>
                <w:kern w:val="0"/>
                <w:sz w:val="36"/>
                <w:szCs w:val="36"/>
              </w:rPr>
            </w:pPr>
          </w:p>
        </w:tc>
      </w:tr>
      <w:tr>
        <w:tblPrEx>
          <w:tblLayout w:type="fixed"/>
          <w:tblCellMar>
            <w:top w:w="0" w:type="dxa"/>
            <w:left w:w="108" w:type="dxa"/>
            <w:bottom w:w="0" w:type="dxa"/>
            <w:right w:w="108" w:type="dxa"/>
          </w:tblCellMar>
        </w:tblPrEx>
        <w:trPr>
          <w:jc w:val="center"/>
        </w:trPr>
        <w:tc>
          <w:tcPr>
            <w:tcW w:w="10460" w:type="dxa"/>
            <w:gridSpan w:val="21"/>
            <w:tcBorders>
              <w:top w:val="nil"/>
              <w:left w:val="nil"/>
              <w:bottom w:val="nil"/>
              <w:right w:val="nil"/>
            </w:tcBorders>
            <w:noWrap w:val="0"/>
            <w:vAlign w:val="top"/>
          </w:tcPr>
          <w:p>
            <w:pPr>
              <w:adjustRightInd w:val="0"/>
              <w:snapToGrid w:val="0"/>
              <w:spacing w:line="400" w:lineRule="atLeast"/>
              <w:rPr>
                <w:rFonts w:eastAsia="方正仿宋_GBK"/>
                <w:kern w:val="0"/>
                <w:sz w:val="24"/>
                <w:szCs w:val="24"/>
              </w:rPr>
            </w:pPr>
            <w:r>
              <w:rPr>
                <w:rFonts w:eastAsia="方正仿宋_GBK"/>
                <w:kern w:val="0"/>
                <w:sz w:val="24"/>
                <w:szCs w:val="24"/>
              </w:rPr>
              <w:t xml:space="preserve">申报单位名称（盖章）：    </w:t>
            </w:r>
            <w:r>
              <w:rPr>
                <w:rFonts w:hint="eastAsia" w:eastAsia="方正仿宋_GBK"/>
                <w:kern w:val="0"/>
                <w:sz w:val="24"/>
                <w:szCs w:val="24"/>
              </w:rPr>
              <w:t xml:space="preserve">                </w:t>
            </w:r>
            <w:r>
              <w:rPr>
                <w:rFonts w:eastAsia="方正仿宋_GBK"/>
                <w:kern w:val="0"/>
                <w:sz w:val="24"/>
                <w:szCs w:val="24"/>
              </w:rPr>
              <w:t xml:space="preserve">                          单位：万元</w:t>
            </w:r>
          </w:p>
        </w:tc>
      </w:tr>
      <w:tr>
        <w:tblPrEx>
          <w:tblLayout w:type="fixed"/>
          <w:tblCellMar>
            <w:top w:w="0" w:type="dxa"/>
            <w:left w:w="108" w:type="dxa"/>
            <w:bottom w:w="0" w:type="dxa"/>
            <w:right w:w="108" w:type="dxa"/>
          </w:tblCellMar>
        </w:tblPrEx>
        <w:trPr>
          <w:trHeight w:val="1189"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申报单位地址</w:t>
            </w:r>
          </w:p>
        </w:tc>
        <w:tc>
          <w:tcPr>
            <w:tcW w:w="3346" w:type="dxa"/>
            <w:gridSpan w:val="7"/>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c>
          <w:tcPr>
            <w:tcW w:w="1176"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所属区县/部门</w:t>
            </w:r>
          </w:p>
        </w:tc>
        <w:tc>
          <w:tcPr>
            <w:tcW w:w="1911" w:type="dxa"/>
            <w:gridSpan w:val="5"/>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c>
          <w:tcPr>
            <w:tcW w:w="896"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组织机构代码</w:t>
            </w:r>
          </w:p>
        </w:tc>
        <w:tc>
          <w:tcPr>
            <w:tcW w:w="2159" w:type="dxa"/>
            <w:gridSpan w:val="5"/>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r>
      <w:tr>
        <w:tblPrEx>
          <w:tblLayout w:type="fixed"/>
          <w:tblCellMar>
            <w:top w:w="0" w:type="dxa"/>
            <w:left w:w="108" w:type="dxa"/>
            <w:bottom w:w="0" w:type="dxa"/>
            <w:right w:w="108" w:type="dxa"/>
          </w:tblCellMar>
        </w:tblPrEx>
        <w:trPr>
          <w:jc w:val="center"/>
        </w:trPr>
        <w:tc>
          <w:tcPr>
            <w:tcW w:w="972" w:type="dxa"/>
            <w:tcBorders>
              <w:top w:val="nil"/>
              <w:left w:val="single" w:color="auto" w:sz="4" w:space="0"/>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企业上年经营状况</w:t>
            </w:r>
          </w:p>
        </w:tc>
        <w:tc>
          <w:tcPr>
            <w:tcW w:w="908" w:type="dxa"/>
            <w:gridSpan w:val="2"/>
            <w:tcBorders>
              <w:top w:val="nil"/>
              <w:left w:val="nil"/>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主营业务收入</w:t>
            </w:r>
          </w:p>
        </w:tc>
        <w:tc>
          <w:tcPr>
            <w:tcW w:w="2202" w:type="dxa"/>
            <w:gridSpan w:val="4"/>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c>
          <w:tcPr>
            <w:tcW w:w="1412" w:type="dxa"/>
            <w:gridSpan w:val="3"/>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实现利润</w:t>
            </w:r>
          </w:p>
        </w:tc>
        <w:tc>
          <w:tcPr>
            <w:tcW w:w="1075" w:type="dxa"/>
            <w:gridSpan w:val="2"/>
            <w:tcBorders>
              <w:top w:val="nil"/>
              <w:left w:val="nil"/>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c>
          <w:tcPr>
            <w:tcW w:w="836" w:type="dxa"/>
            <w:gridSpan w:val="3"/>
            <w:tcBorders>
              <w:top w:val="nil"/>
              <w:left w:val="nil"/>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上缴</w:t>
            </w:r>
          </w:p>
          <w:p>
            <w:pPr>
              <w:adjustRightInd w:val="0"/>
              <w:snapToGrid w:val="0"/>
              <w:spacing w:line="400" w:lineRule="atLeast"/>
              <w:rPr>
                <w:rFonts w:eastAsia="方正仿宋_GBK"/>
                <w:kern w:val="0"/>
                <w:sz w:val="24"/>
                <w:szCs w:val="24"/>
              </w:rPr>
            </w:pPr>
            <w:r>
              <w:rPr>
                <w:rFonts w:eastAsia="方正仿宋_GBK"/>
                <w:kern w:val="0"/>
                <w:sz w:val="24"/>
                <w:szCs w:val="24"/>
              </w:rPr>
              <w:t>税金</w:t>
            </w:r>
          </w:p>
        </w:tc>
        <w:tc>
          <w:tcPr>
            <w:tcW w:w="1179" w:type="dxa"/>
            <w:gridSpan w:val="3"/>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c>
          <w:tcPr>
            <w:tcW w:w="851" w:type="dxa"/>
            <w:gridSpan w:val="2"/>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出口（万美元）</w:t>
            </w:r>
          </w:p>
        </w:tc>
        <w:tc>
          <w:tcPr>
            <w:tcW w:w="1025" w:type="dxa"/>
            <w:tcBorders>
              <w:top w:val="nil"/>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r>
      <w:tr>
        <w:tblPrEx>
          <w:tblLayout w:type="fixed"/>
          <w:tblCellMar>
            <w:top w:w="0" w:type="dxa"/>
            <w:left w:w="108" w:type="dxa"/>
            <w:bottom w:w="0" w:type="dxa"/>
            <w:right w:w="108" w:type="dxa"/>
          </w:tblCellMar>
        </w:tblPrEx>
        <w:trPr>
          <w:jc w:val="center"/>
        </w:trPr>
        <w:tc>
          <w:tcPr>
            <w:tcW w:w="972" w:type="dxa"/>
            <w:tcBorders>
              <w:top w:val="nil"/>
              <w:left w:val="single" w:color="auto" w:sz="4" w:space="0"/>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项目</w:t>
            </w:r>
          </w:p>
          <w:p>
            <w:pPr>
              <w:adjustRightInd w:val="0"/>
              <w:snapToGrid w:val="0"/>
              <w:spacing w:line="400" w:lineRule="atLeast"/>
              <w:rPr>
                <w:rFonts w:eastAsia="方正仿宋_GBK"/>
                <w:kern w:val="0"/>
                <w:sz w:val="24"/>
                <w:szCs w:val="24"/>
              </w:rPr>
            </w:pPr>
            <w:r>
              <w:rPr>
                <w:rFonts w:eastAsia="方正仿宋_GBK"/>
                <w:kern w:val="0"/>
                <w:sz w:val="24"/>
                <w:szCs w:val="24"/>
              </w:rPr>
              <w:t>名称</w:t>
            </w:r>
          </w:p>
        </w:tc>
        <w:tc>
          <w:tcPr>
            <w:tcW w:w="3346" w:type="dxa"/>
            <w:gridSpan w:val="7"/>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c>
          <w:tcPr>
            <w:tcW w:w="2251" w:type="dxa"/>
            <w:gridSpan w:val="4"/>
            <w:tcBorders>
              <w:top w:val="single" w:color="auto" w:sz="4" w:space="0"/>
              <w:left w:val="nil"/>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项目负责人</w:t>
            </w:r>
          </w:p>
        </w:tc>
        <w:tc>
          <w:tcPr>
            <w:tcW w:w="1732" w:type="dxa"/>
            <w:gridSpan w:val="4"/>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c>
          <w:tcPr>
            <w:tcW w:w="1134" w:type="dxa"/>
            <w:gridSpan w:val="4"/>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手机</w:t>
            </w:r>
          </w:p>
        </w:tc>
        <w:tc>
          <w:tcPr>
            <w:tcW w:w="1025"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r>
      <w:tr>
        <w:tblPrEx>
          <w:tblLayout w:type="fixed"/>
          <w:tblCellMar>
            <w:top w:w="0" w:type="dxa"/>
            <w:left w:w="108" w:type="dxa"/>
            <w:bottom w:w="0" w:type="dxa"/>
            <w:right w:w="108" w:type="dxa"/>
          </w:tblCellMar>
        </w:tblPrEx>
        <w:trPr>
          <w:jc w:val="center"/>
        </w:trPr>
        <w:tc>
          <w:tcPr>
            <w:tcW w:w="972" w:type="dxa"/>
            <w:tcBorders>
              <w:top w:val="nil"/>
              <w:left w:val="single" w:color="auto" w:sz="4" w:space="0"/>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申报项目方向</w:t>
            </w:r>
          </w:p>
        </w:tc>
        <w:tc>
          <w:tcPr>
            <w:tcW w:w="6292" w:type="dxa"/>
            <w:gridSpan w:val="12"/>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与项目申报指南名称保持一致（若有三级方向，要写明）</w:t>
            </w:r>
          </w:p>
        </w:tc>
        <w:tc>
          <w:tcPr>
            <w:tcW w:w="1037" w:type="dxa"/>
            <w:gridSpan w:val="3"/>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项目实施起止时间</w:t>
            </w:r>
          </w:p>
        </w:tc>
        <w:tc>
          <w:tcPr>
            <w:tcW w:w="2159" w:type="dxa"/>
            <w:gridSpan w:val="5"/>
            <w:tcBorders>
              <w:top w:val="nil"/>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r>
      <w:tr>
        <w:tblPrEx>
          <w:tblLayout w:type="fixed"/>
          <w:tblCellMar>
            <w:top w:w="0" w:type="dxa"/>
            <w:left w:w="108" w:type="dxa"/>
            <w:bottom w:w="0" w:type="dxa"/>
            <w:right w:w="108" w:type="dxa"/>
          </w:tblCellMar>
        </w:tblPrEx>
        <w:trPr>
          <w:jc w:val="center"/>
        </w:trPr>
        <w:tc>
          <w:tcPr>
            <w:tcW w:w="972" w:type="dxa"/>
            <w:tcBorders>
              <w:top w:val="nil"/>
              <w:left w:val="single" w:color="auto" w:sz="4" w:space="0"/>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申请财政资金</w:t>
            </w:r>
          </w:p>
        </w:tc>
        <w:tc>
          <w:tcPr>
            <w:tcW w:w="3346" w:type="dxa"/>
            <w:gridSpan w:val="7"/>
            <w:tcBorders>
              <w:top w:val="single" w:color="auto" w:sz="4" w:space="0"/>
              <w:left w:val="nil"/>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c>
          <w:tcPr>
            <w:tcW w:w="2251" w:type="dxa"/>
            <w:gridSpan w:val="4"/>
            <w:tcBorders>
              <w:top w:val="single" w:color="auto" w:sz="4" w:space="0"/>
              <w:left w:val="nil"/>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财政资金用途</w:t>
            </w:r>
          </w:p>
        </w:tc>
        <w:tc>
          <w:tcPr>
            <w:tcW w:w="3891" w:type="dxa"/>
            <w:gridSpan w:val="9"/>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（说明财政专项资金具体计划用途）</w:t>
            </w:r>
          </w:p>
        </w:tc>
      </w:tr>
      <w:tr>
        <w:tblPrEx>
          <w:tblLayout w:type="fixed"/>
          <w:tblCellMar>
            <w:top w:w="0" w:type="dxa"/>
            <w:left w:w="108" w:type="dxa"/>
            <w:bottom w:w="0" w:type="dxa"/>
            <w:right w:w="108" w:type="dxa"/>
          </w:tblCellMar>
        </w:tblPrEx>
        <w:trPr>
          <w:jc w:val="center"/>
        </w:trPr>
        <w:tc>
          <w:tcPr>
            <w:tcW w:w="972" w:type="dxa"/>
            <w:tcBorders>
              <w:top w:val="nil"/>
              <w:left w:val="single" w:color="auto" w:sz="4" w:space="0"/>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项目投资概算</w:t>
            </w:r>
          </w:p>
        </w:tc>
        <w:tc>
          <w:tcPr>
            <w:tcW w:w="3346" w:type="dxa"/>
            <w:gridSpan w:val="7"/>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c>
          <w:tcPr>
            <w:tcW w:w="2251" w:type="dxa"/>
            <w:gridSpan w:val="4"/>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项目已投资金额</w:t>
            </w:r>
          </w:p>
        </w:tc>
        <w:tc>
          <w:tcPr>
            <w:tcW w:w="1732" w:type="dxa"/>
            <w:gridSpan w:val="4"/>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c>
          <w:tcPr>
            <w:tcW w:w="1134" w:type="dxa"/>
            <w:gridSpan w:val="4"/>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项目已完成进度（%）</w:t>
            </w:r>
          </w:p>
        </w:tc>
        <w:tc>
          <w:tcPr>
            <w:tcW w:w="1025" w:type="dxa"/>
            <w:tcBorders>
              <w:top w:val="nil"/>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r>
      <w:tr>
        <w:tblPrEx>
          <w:tblLayout w:type="fixed"/>
          <w:tblCellMar>
            <w:top w:w="0" w:type="dxa"/>
            <w:left w:w="108" w:type="dxa"/>
            <w:bottom w:w="0" w:type="dxa"/>
            <w:right w:w="108" w:type="dxa"/>
          </w:tblCellMar>
        </w:tblPrEx>
        <w:trPr>
          <w:trHeight w:val="2054" w:hRule="atLeast"/>
          <w:jc w:val="center"/>
        </w:trPr>
        <w:tc>
          <w:tcPr>
            <w:tcW w:w="972" w:type="dxa"/>
            <w:tcBorders>
              <w:top w:val="nil"/>
              <w:left w:val="single" w:color="auto" w:sz="4" w:space="0"/>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项目主要内容</w:t>
            </w:r>
          </w:p>
        </w:tc>
        <w:tc>
          <w:tcPr>
            <w:tcW w:w="9488" w:type="dxa"/>
            <w:gridSpan w:val="20"/>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r>
      <w:tr>
        <w:tblPrEx>
          <w:tblLayout w:type="fixed"/>
          <w:tblCellMar>
            <w:top w:w="0" w:type="dxa"/>
            <w:left w:w="108" w:type="dxa"/>
            <w:bottom w:w="0" w:type="dxa"/>
            <w:right w:w="108" w:type="dxa"/>
          </w:tblCellMar>
        </w:tblPrEx>
        <w:trPr>
          <w:trHeight w:val="1341" w:hRule="atLeast"/>
          <w:jc w:val="center"/>
        </w:trPr>
        <w:tc>
          <w:tcPr>
            <w:tcW w:w="972" w:type="dxa"/>
            <w:tcBorders>
              <w:top w:val="nil"/>
              <w:left w:val="single" w:color="auto" w:sz="4" w:space="0"/>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项目预计年经济效益</w:t>
            </w:r>
          </w:p>
        </w:tc>
        <w:tc>
          <w:tcPr>
            <w:tcW w:w="697" w:type="dxa"/>
            <w:tcBorders>
              <w:top w:val="nil"/>
              <w:left w:val="nil"/>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营业收入</w:t>
            </w:r>
          </w:p>
        </w:tc>
        <w:tc>
          <w:tcPr>
            <w:tcW w:w="982" w:type="dxa"/>
            <w:gridSpan w:val="3"/>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c>
          <w:tcPr>
            <w:tcW w:w="1134" w:type="dxa"/>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利润</w:t>
            </w:r>
          </w:p>
        </w:tc>
        <w:tc>
          <w:tcPr>
            <w:tcW w:w="1003" w:type="dxa"/>
            <w:gridSpan w:val="3"/>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p>
        </w:tc>
        <w:tc>
          <w:tcPr>
            <w:tcW w:w="706" w:type="dxa"/>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税金</w:t>
            </w:r>
          </w:p>
        </w:tc>
        <w:tc>
          <w:tcPr>
            <w:tcW w:w="922" w:type="dxa"/>
            <w:tcBorders>
              <w:top w:val="nil"/>
              <w:left w:val="nil"/>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c>
          <w:tcPr>
            <w:tcW w:w="913" w:type="dxa"/>
            <w:gridSpan w:val="3"/>
            <w:tcBorders>
              <w:top w:val="nil"/>
              <w:left w:val="nil"/>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出口（万美元）　</w:t>
            </w:r>
          </w:p>
        </w:tc>
        <w:tc>
          <w:tcPr>
            <w:tcW w:w="1072" w:type="dxa"/>
            <w:gridSpan w:val="3"/>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p>
        </w:tc>
        <w:tc>
          <w:tcPr>
            <w:tcW w:w="992" w:type="dxa"/>
            <w:gridSpan w:val="2"/>
            <w:tcBorders>
              <w:top w:val="nil"/>
              <w:left w:val="nil"/>
              <w:bottom w:val="single" w:color="auto" w:sz="4" w:space="0"/>
              <w:right w:val="single" w:color="auto"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其他</w:t>
            </w:r>
          </w:p>
        </w:tc>
        <w:tc>
          <w:tcPr>
            <w:tcW w:w="1067" w:type="dxa"/>
            <w:gridSpan w:val="2"/>
            <w:tcBorders>
              <w:top w:val="single" w:color="auto" w:sz="4" w:space="0"/>
              <w:left w:val="nil"/>
              <w:bottom w:val="single" w:color="auto" w:sz="4" w:space="0"/>
              <w:right w:val="single" w:color="000000" w:sz="4" w:space="0"/>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w:t>
            </w:r>
          </w:p>
        </w:tc>
      </w:tr>
      <w:tr>
        <w:tblPrEx>
          <w:tblLayout w:type="fixed"/>
          <w:tblCellMar>
            <w:top w:w="0" w:type="dxa"/>
            <w:left w:w="108" w:type="dxa"/>
            <w:bottom w:w="0" w:type="dxa"/>
            <w:right w:w="108" w:type="dxa"/>
          </w:tblCellMar>
        </w:tblPrEx>
        <w:trPr>
          <w:jc w:val="center"/>
        </w:trPr>
        <w:tc>
          <w:tcPr>
            <w:tcW w:w="2589" w:type="dxa"/>
            <w:gridSpan w:val="4"/>
            <w:tcBorders>
              <w:top w:val="nil"/>
              <w:left w:val="nil"/>
              <w:bottom w:val="nil"/>
              <w:right w:val="nil"/>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xml:space="preserve">填表人：                </w:t>
            </w:r>
          </w:p>
        </w:tc>
        <w:tc>
          <w:tcPr>
            <w:tcW w:w="4740" w:type="dxa"/>
            <w:gridSpan w:val="10"/>
            <w:tcBorders>
              <w:top w:val="nil"/>
              <w:left w:val="nil"/>
              <w:bottom w:val="nil"/>
              <w:right w:val="nil"/>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xml:space="preserve">联系手机：                 </w:t>
            </w:r>
          </w:p>
        </w:tc>
        <w:tc>
          <w:tcPr>
            <w:tcW w:w="3131" w:type="dxa"/>
            <w:gridSpan w:val="7"/>
            <w:tcBorders>
              <w:top w:val="nil"/>
              <w:left w:val="nil"/>
              <w:bottom w:val="nil"/>
              <w:right w:val="nil"/>
            </w:tcBorders>
            <w:noWrap w:val="0"/>
            <w:vAlign w:val="center"/>
          </w:tcPr>
          <w:p>
            <w:pPr>
              <w:adjustRightInd w:val="0"/>
              <w:snapToGrid w:val="0"/>
              <w:spacing w:line="400" w:lineRule="atLeast"/>
              <w:rPr>
                <w:rFonts w:eastAsia="方正仿宋_GBK"/>
                <w:kern w:val="0"/>
                <w:sz w:val="24"/>
                <w:szCs w:val="24"/>
              </w:rPr>
            </w:pPr>
            <w:r>
              <w:rPr>
                <w:rFonts w:eastAsia="方正仿宋_GBK"/>
                <w:kern w:val="0"/>
                <w:sz w:val="24"/>
                <w:szCs w:val="24"/>
              </w:rPr>
              <w:t xml:space="preserve">填表时间： </w:t>
            </w:r>
          </w:p>
        </w:tc>
      </w:tr>
    </w:tbl>
    <w:p>
      <w:pPr>
        <w:adjustRightInd w:val="0"/>
        <w:snapToGrid w:val="0"/>
        <w:spacing w:line="600" w:lineRule="atLeast"/>
        <w:jc w:val="center"/>
        <w:rPr>
          <w:rFonts w:hint="eastAsia" w:ascii="方正小标宋_GBK" w:hAnsi="方正小标宋_GBK" w:eastAsia="方正小标宋_GBK" w:cs="方正小标宋_GBK"/>
          <w:sz w:val="44"/>
          <w:szCs w:val="44"/>
        </w:rPr>
      </w:pPr>
    </w:p>
    <w:p>
      <w:pPr>
        <w:adjustRightInd w:val="0"/>
        <w:snapToGrid w:val="0"/>
        <w:spacing w:line="600" w:lineRule="atLeas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项目申报书模板</w:t>
      </w:r>
    </w:p>
    <w:p>
      <w:pPr>
        <w:adjustRightInd w:val="0"/>
        <w:snapToGrid w:val="0"/>
        <w:spacing w:line="600" w:lineRule="atLeast"/>
        <w:rPr>
          <w:rFonts w:eastAsia="方正仿宋_GBK"/>
          <w:sz w:val="32"/>
          <w:szCs w:val="32"/>
        </w:rPr>
      </w:pPr>
      <w:r>
        <w:rPr>
          <w:rFonts w:eastAsia="方正仿宋_GBK"/>
          <w:sz w:val="32"/>
          <w:szCs w:val="32"/>
        </w:rPr>
        <w:t xml:space="preserve">    </w:t>
      </w:r>
    </w:p>
    <w:p>
      <w:pPr>
        <w:adjustRightInd w:val="0"/>
        <w:snapToGrid w:val="0"/>
        <w:spacing w:line="600" w:lineRule="atLeast"/>
        <w:ind w:firstLine="640" w:firstLineChars="200"/>
        <w:rPr>
          <w:rFonts w:hint="eastAsia" w:ascii="方正黑体_GBK" w:hAnsi="方正黑体_GBK" w:eastAsia="方正黑体_GBK" w:cs="方正黑体_GBK"/>
          <w:kern w:val="0"/>
          <w:sz w:val="32"/>
          <w:szCs w:val="32"/>
          <w:shd w:val="clear" w:color="auto" w:fill="FFFFFF"/>
        </w:rPr>
      </w:pPr>
      <w:r>
        <w:rPr>
          <w:rFonts w:hint="eastAsia" w:ascii="方正黑体_GBK" w:hAnsi="方正黑体_GBK" w:eastAsia="方正黑体_GBK" w:cs="方正黑体_GBK"/>
          <w:kern w:val="0"/>
          <w:sz w:val="32"/>
          <w:szCs w:val="32"/>
          <w:shd w:val="clear" w:color="auto" w:fill="FFFFFF"/>
        </w:rPr>
        <w:t>一、企业基本情况</w:t>
      </w:r>
    </w:p>
    <w:p>
      <w:pPr>
        <w:adjustRightInd w:val="0"/>
        <w:snapToGrid w:val="0"/>
        <w:spacing w:line="600" w:lineRule="atLeast"/>
        <w:ind w:firstLine="640" w:firstLineChars="200"/>
        <w:rPr>
          <w:rFonts w:hint="eastAsia" w:ascii="方正黑体_GBK" w:hAnsi="方正黑体_GBK" w:eastAsia="方正黑体_GBK" w:cs="方正黑体_GBK"/>
          <w:kern w:val="0"/>
          <w:sz w:val="32"/>
          <w:szCs w:val="32"/>
          <w:shd w:val="clear" w:color="auto" w:fill="FFFFFF"/>
        </w:rPr>
      </w:pPr>
      <w:r>
        <w:rPr>
          <w:rFonts w:hint="eastAsia" w:ascii="方正黑体_GBK" w:hAnsi="方正黑体_GBK" w:eastAsia="方正黑体_GBK" w:cs="方正黑体_GBK"/>
          <w:kern w:val="0"/>
          <w:sz w:val="32"/>
          <w:szCs w:val="32"/>
          <w:shd w:val="clear" w:color="auto" w:fill="FFFFFF"/>
        </w:rPr>
        <w:t>二、项目基本情况</w:t>
      </w:r>
    </w:p>
    <w:p>
      <w:pPr>
        <w:adjustRightInd w:val="0"/>
        <w:snapToGrid w:val="0"/>
        <w:spacing w:line="600" w:lineRule="atLeast"/>
        <w:ind w:firstLine="640" w:firstLineChars="200"/>
        <w:rPr>
          <w:rFonts w:eastAsia="方正仿宋_GBK"/>
          <w:sz w:val="32"/>
          <w:szCs w:val="32"/>
        </w:rPr>
      </w:pPr>
      <w:r>
        <w:rPr>
          <w:rFonts w:eastAsia="方正仿宋_GBK"/>
          <w:sz w:val="32"/>
          <w:szCs w:val="32"/>
        </w:rPr>
        <w:t>（一）项目名称。</w:t>
      </w:r>
    </w:p>
    <w:p>
      <w:pPr>
        <w:adjustRightInd w:val="0"/>
        <w:snapToGrid w:val="0"/>
        <w:spacing w:line="600" w:lineRule="atLeast"/>
        <w:ind w:firstLine="640" w:firstLineChars="200"/>
        <w:rPr>
          <w:rFonts w:eastAsia="方正仿宋_GBK"/>
          <w:sz w:val="32"/>
          <w:szCs w:val="32"/>
        </w:rPr>
      </w:pPr>
      <w:r>
        <w:rPr>
          <w:rFonts w:eastAsia="方正仿宋_GBK"/>
          <w:sz w:val="32"/>
          <w:szCs w:val="32"/>
        </w:rPr>
        <w:t>（二）项目实施地点。</w:t>
      </w:r>
    </w:p>
    <w:p>
      <w:pPr>
        <w:adjustRightInd w:val="0"/>
        <w:snapToGrid w:val="0"/>
        <w:spacing w:line="600" w:lineRule="atLeast"/>
        <w:ind w:firstLine="640" w:firstLineChars="200"/>
        <w:rPr>
          <w:rFonts w:eastAsia="方正仿宋_GBK"/>
          <w:sz w:val="32"/>
          <w:szCs w:val="32"/>
        </w:rPr>
      </w:pPr>
      <w:r>
        <w:rPr>
          <w:rFonts w:eastAsia="方正仿宋_GBK"/>
          <w:sz w:val="32"/>
          <w:szCs w:val="32"/>
        </w:rPr>
        <w:t>（三）项目实施工期（X年X月至X年X月）。</w:t>
      </w:r>
    </w:p>
    <w:p>
      <w:pPr>
        <w:adjustRightInd w:val="0"/>
        <w:snapToGrid w:val="0"/>
        <w:spacing w:line="600" w:lineRule="atLeast"/>
        <w:ind w:firstLine="640" w:firstLineChars="200"/>
        <w:rPr>
          <w:rFonts w:eastAsia="方正仿宋_GBK"/>
          <w:sz w:val="32"/>
          <w:szCs w:val="32"/>
        </w:rPr>
      </w:pPr>
      <w:r>
        <w:rPr>
          <w:rFonts w:eastAsia="方正仿宋_GBK"/>
          <w:sz w:val="32"/>
          <w:szCs w:val="32"/>
        </w:rPr>
        <w:t>（四）项目实施目标及内容。</w:t>
      </w:r>
    </w:p>
    <w:p>
      <w:pPr>
        <w:adjustRightInd w:val="0"/>
        <w:snapToGrid w:val="0"/>
        <w:spacing w:line="600" w:lineRule="atLeast"/>
        <w:ind w:firstLine="640" w:firstLineChars="200"/>
        <w:rPr>
          <w:rFonts w:eastAsia="方正仿宋_GBK"/>
          <w:sz w:val="32"/>
          <w:szCs w:val="32"/>
        </w:rPr>
      </w:pPr>
      <w:r>
        <w:rPr>
          <w:rFonts w:eastAsia="方正仿宋_GBK"/>
          <w:sz w:val="32"/>
          <w:szCs w:val="32"/>
        </w:rPr>
        <w:t>（五）项目投资概算及资金来源情况</w:t>
      </w:r>
    </w:p>
    <w:p>
      <w:pPr>
        <w:adjustRightInd w:val="0"/>
        <w:snapToGrid w:val="0"/>
        <w:spacing w:line="600" w:lineRule="atLeast"/>
        <w:ind w:firstLine="640" w:firstLineChars="200"/>
        <w:rPr>
          <w:rFonts w:eastAsia="方正仿宋_GBK"/>
          <w:sz w:val="32"/>
          <w:szCs w:val="32"/>
        </w:rPr>
      </w:pPr>
      <w:r>
        <w:rPr>
          <w:rFonts w:eastAsia="方正仿宋_GBK"/>
          <w:sz w:val="32"/>
          <w:szCs w:val="32"/>
        </w:rPr>
        <w:t>（六）项目技术分析及实施计划。</w:t>
      </w:r>
    </w:p>
    <w:p>
      <w:pPr>
        <w:adjustRightInd w:val="0"/>
        <w:snapToGrid w:val="0"/>
        <w:spacing w:line="600" w:lineRule="atLeast"/>
        <w:ind w:firstLine="640" w:firstLineChars="200"/>
        <w:rPr>
          <w:rFonts w:eastAsia="方正仿宋_GBK"/>
          <w:sz w:val="32"/>
          <w:szCs w:val="32"/>
        </w:rPr>
      </w:pPr>
      <w:r>
        <w:rPr>
          <w:rFonts w:eastAsia="方正仿宋_GBK"/>
          <w:sz w:val="32"/>
          <w:szCs w:val="32"/>
        </w:rPr>
        <w:t>（七）项目前期工作及当前进展情况。</w:t>
      </w:r>
    </w:p>
    <w:p>
      <w:pPr>
        <w:adjustRightInd w:val="0"/>
        <w:snapToGrid w:val="0"/>
        <w:spacing w:line="600" w:lineRule="atLeast"/>
        <w:ind w:firstLine="640" w:firstLineChars="200"/>
        <w:rPr>
          <w:rFonts w:eastAsia="方正仿宋_GBK"/>
          <w:sz w:val="32"/>
          <w:szCs w:val="32"/>
        </w:rPr>
      </w:pPr>
      <w:r>
        <w:rPr>
          <w:rFonts w:eastAsia="方正仿宋_GBK"/>
          <w:sz w:val="32"/>
          <w:szCs w:val="32"/>
        </w:rPr>
        <w:t>（八）项目预期效益分析。</w:t>
      </w:r>
    </w:p>
    <w:p>
      <w:pPr>
        <w:adjustRightInd w:val="0"/>
        <w:snapToGrid w:val="0"/>
        <w:spacing w:line="600" w:lineRule="atLeast"/>
        <w:ind w:firstLine="640" w:firstLineChars="200"/>
        <w:rPr>
          <w:rFonts w:ascii="方正黑体_GBK" w:hAnsi="方正黑体_GBK" w:eastAsia="方正黑体_GBK" w:cs="方正黑体_GBK"/>
          <w:kern w:val="0"/>
          <w:sz w:val="32"/>
          <w:szCs w:val="32"/>
          <w:shd w:val="clear" w:color="auto" w:fill="FFFFFF"/>
        </w:rPr>
      </w:pPr>
      <w:r>
        <w:rPr>
          <w:rFonts w:hint="eastAsia" w:ascii="方正黑体_GBK" w:hAnsi="方正黑体_GBK" w:eastAsia="方正黑体_GBK" w:cs="方正黑体_GBK"/>
          <w:kern w:val="0"/>
          <w:sz w:val="32"/>
          <w:szCs w:val="32"/>
          <w:shd w:val="clear" w:color="auto" w:fill="FFFFFF"/>
        </w:rPr>
        <w:t>三</w:t>
      </w:r>
      <w:r>
        <w:rPr>
          <w:rFonts w:ascii="方正黑体_GBK" w:hAnsi="方正黑体_GBK" w:eastAsia="方正黑体_GBK" w:cs="方正黑体_GBK"/>
          <w:kern w:val="0"/>
          <w:sz w:val="32"/>
          <w:szCs w:val="32"/>
          <w:shd w:val="clear" w:color="auto" w:fill="FFFFFF"/>
        </w:rPr>
        <w:t>、申请专项资金用途</w:t>
      </w:r>
    </w:p>
    <w:p>
      <w:pPr>
        <w:adjustRightInd w:val="0"/>
        <w:snapToGrid w:val="0"/>
        <w:spacing w:line="600" w:lineRule="atLeast"/>
        <w:ind w:firstLine="640" w:firstLineChars="200"/>
        <w:rPr>
          <w:rFonts w:ascii="方正黑体_GBK" w:hAnsi="方正黑体_GBK" w:eastAsia="方正黑体_GBK" w:cs="方正黑体_GBK"/>
          <w:kern w:val="0"/>
          <w:sz w:val="32"/>
          <w:szCs w:val="32"/>
          <w:shd w:val="clear" w:color="auto" w:fill="FFFFFF"/>
        </w:rPr>
      </w:pPr>
      <w:r>
        <w:rPr>
          <w:rFonts w:hint="eastAsia" w:ascii="方正黑体_GBK" w:hAnsi="方正黑体_GBK" w:eastAsia="方正黑体_GBK" w:cs="方正黑体_GBK"/>
          <w:kern w:val="0"/>
          <w:sz w:val="32"/>
          <w:szCs w:val="32"/>
          <w:shd w:val="clear" w:color="auto" w:fill="FFFFFF"/>
        </w:rPr>
        <w:t>四</w:t>
      </w:r>
      <w:r>
        <w:rPr>
          <w:rFonts w:ascii="方正黑体_GBK" w:hAnsi="方正黑体_GBK" w:eastAsia="方正黑体_GBK" w:cs="方正黑体_GBK"/>
          <w:kern w:val="0"/>
          <w:sz w:val="32"/>
          <w:szCs w:val="32"/>
          <w:shd w:val="clear" w:color="auto" w:fill="FFFFFF"/>
        </w:rPr>
        <w:t>、项目申报条件所需资料</w:t>
      </w:r>
    </w:p>
    <w:p>
      <w:pPr>
        <w:adjustRightInd w:val="0"/>
        <w:snapToGrid w:val="0"/>
        <w:spacing w:line="600" w:lineRule="atLeast"/>
        <w:ind w:firstLine="640" w:firstLineChars="200"/>
        <w:rPr>
          <w:rFonts w:eastAsia="方正仿宋_GBK"/>
          <w:kern w:val="0"/>
          <w:sz w:val="32"/>
          <w:szCs w:val="32"/>
          <w:shd w:val="clear" w:color="auto" w:fill="FFFFFF"/>
        </w:rPr>
      </w:pPr>
      <w:r>
        <w:rPr>
          <w:rFonts w:eastAsia="方正仿宋_GBK"/>
          <w:kern w:val="0"/>
          <w:sz w:val="32"/>
          <w:szCs w:val="32"/>
          <w:shd w:val="clear" w:color="auto" w:fill="FFFFFF"/>
        </w:rPr>
        <w:t>（一）项目申报方向所列申报条件对应要件佐证资料。</w:t>
      </w:r>
    </w:p>
    <w:p>
      <w:pPr>
        <w:adjustRightInd w:val="0"/>
        <w:snapToGrid w:val="0"/>
        <w:spacing w:line="600" w:lineRule="atLeast"/>
        <w:ind w:firstLine="640" w:firstLineChars="200"/>
        <w:rPr>
          <w:rFonts w:eastAsia="方正仿宋_GBK"/>
          <w:kern w:val="0"/>
          <w:sz w:val="32"/>
          <w:szCs w:val="32"/>
          <w:shd w:val="clear" w:color="auto" w:fill="FFFFFF"/>
        </w:rPr>
      </w:pPr>
      <w:r>
        <w:rPr>
          <w:rFonts w:eastAsia="方正仿宋_GBK"/>
          <w:kern w:val="0"/>
          <w:sz w:val="32"/>
          <w:szCs w:val="32"/>
          <w:shd w:val="clear" w:color="auto" w:fill="FFFFFF"/>
        </w:rPr>
        <w:t>（二）项目投资补助标准佐证资料、票据清单（表格）。</w:t>
      </w:r>
    </w:p>
    <w:p>
      <w:pPr>
        <w:adjustRightInd w:val="0"/>
        <w:snapToGrid w:val="0"/>
        <w:spacing w:line="600" w:lineRule="atLeast"/>
        <w:ind w:firstLine="640" w:firstLineChars="200"/>
        <w:rPr>
          <w:rFonts w:eastAsia="方正仿宋_GBK"/>
          <w:kern w:val="0"/>
          <w:sz w:val="32"/>
          <w:szCs w:val="32"/>
          <w:shd w:val="clear" w:color="auto" w:fill="FFFFFF"/>
        </w:rPr>
      </w:pPr>
      <w:r>
        <w:rPr>
          <w:rFonts w:eastAsia="方正仿宋_GBK"/>
          <w:kern w:val="0"/>
          <w:sz w:val="32"/>
          <w:szCs w:val="32"/>
          <w:shd w:val="clear" w:color="auto" w:fill="FFFFFF"/>
        </w:rPr>
        <w:t>（三）其他重要资料。</w:t>
      </w:r>
    </w:p>
    <w:p>
      <w:pPr>
        <w:adjustRightInd w:val="0"/>
        <w:snapToGrid w:val="0"/>
        <w:spacing w:line="600" w:lineRule="atLeast"/>
        <w:rPr>
          <w:rFonts w:eastAsia="方正仿宋_GBK"/>
          <w:snapToGrid w:val="0"/>
          <w:kern w:val="0"/>
          <w:sz w:val="32"/>
          <w:szCs w:val="32"/>
        </w:rPr>
      </w:pPr>
      <w:r>
        <w:rPr>
          <w:rFonts w:eastAsia="方正仿宋_GBK"/>
          <w:snapToGrid w:val="0"/>
          <w:kern w:val="0"/>
          <w:sz w:val="32"/>
          <w:szCs w:val="32"/>
        </w:rPr>
        <w:br w:type="page"/>
      </w:r>
      <w:r>
        <w:rPr>
          <w:rFonts w:eastAsia="方正仿宋_GBK"/>
          <w:snapToGrid w:val="0"/>
          <w:kern w:val="0"/>
          <w:sz w:val="32"/>
          <w:szCs w:val="32"/>
        </w:rPr>
        <w:t>申报书编制要点提示说明：</w:t>
      </w:r>
    </w:p>
    <w:p>
      <w:pPr>
        <w:adjustRightInd w:val="0"/>
        <w:snapToGrid w:val="0"/>
        <w:spacing w:line="600" w:lineRule="atLeast"/>
        <w:ind w:firstLine="640"/>
        <w:rPr>
          <w:rFonts w:eastAsia="方正仿宋_GBK"/>
          <w:kern w:val="0"/>
          <w:sz w:val="32"/>
          <w:szCs w:val="32"/>
        </w:rPr>
      </w:pPr>
      <w:r>
        <w:rPr>
          <w:rFonts w:eastAsia="方正仿宋_GBK"/>
          <w:kern w:val="0"/>
          <w:sz w:val="32"/>
          <w:szCs w:val="32"/>
        </w:rPr>
        <w:t>1.集成电路产业。</w:t>
      </w:r>
    </w:p>
    <w:p>
      <w:pPr>
        <w:adjustRightInd w:val="0"/>
        <w:snapToGrid w:val="0"/>
        <w:spacing w:line="600" w:lineRule="atLeast"/>
        <w:ind w:firstLine="640"/>
        <w:rPr>
          <w:rFonts w:eastAsia="方正仿宋_GBK"/>
          <w:kern w:val="0"/>
          <w:sz w:val="32"/>
          <w:szCs w:val="32"/>
        </w:rPr>
      </w:pPr>
      <w:r>
        <w:rPr>
          <w:rFonts w:eastAsia="方正仿宋_GBK"/>
          <w:kern w:val="0"/>
          <w:sz w:val="32"/>
          <w:szCs w:val="32"/>
        </w:rPr>
        <w:t>（1）集成电路投资补助项目。设计类项目需提供2017年1月至2018年7月实际到位投资清单和票据，2018年8月以来实际到位投资清单和票据（如果实际到位投资票据不足2000万元，需提供申报企业实际到位资金验资报告）</w:t>
      </w:r>
      <w:bookmarkStart w:id="0" w:name="OLE_LINK23"/>
      <w:r>
        <w:rPr>
          <w:rFonts w:hint="eastAsia" w:eastAsia="方正仿宋_GBK"/>
          <w:kern w:val="0"/>
          <w:sz w:val="32"/>
          <w:szCs w:val="32"/>
        </w:rPr>
        <w:t>，以及</w:t>
      </w:r>
      <w:r>
        <w:rPr>
          <w:rFonts w:hint="eastAsia" w:ascii="方正仿宋_GBK" w:hAnsi="方正仿宋_GBK" w:eastAsia="方正仿宋_GBK" w:cs="方正仿宋_GBK"/>
          <w:sz w:val="32"/>
          <w:szCs w:val="32"/>
        </w:rPr>
        <w:t>项目立项情况：</w:t>
      </w:r>
      <w:bookmarkStart w:id="1" w:name="OLE_LINK24"/>
      <w:r>
        <w:rPr>
          <w:rFonts w:hint="eastAsia" w:ascii="方正仿宋_GBK" w:hAnsi="方正仿宋_GBK" w:eastAsia="方正仿宋_GBK" w:cs="方正仿宋_GBK"/>
          <w:sz w:val="32"/>
          <w:szCs w:val="32"/>
        </w:rPr>
        <w:t>核准/备案/统计联网直报平台（固定资产投资报表）情况，或提供项目实施计划书和企业董事会立项决议书，或提供项目投资协议书或投资合同等（内容包括名称、地址、工期、计划投资、实施内容、绩效等）情况。</w:t>
      </w:r>
      <w:bookmarkEnd w:id="0"/>
      <w:bookmarkEnd w:id="1"/>
      <w:r>
        <w:rPr>
          <w:rFonts w:eastAsia="方正仿宋_GBK"/>
          <w:kern w:val="0"/>
          <w:sz w:val="32"/>
          <w:szCs w:val="32"/>
        </w:rPr>
        <w:t>制造、封测、装备、材料类项目需提供贷款</w:t>
      </w:r>
      <w:r>
        <w:rPr>
          <w:rFonts w:hint="eastAsia" w:eastAsia="方正仿宋_GBK"/>
          <w:kern w:val="0"/>
          <w:sz w:val="32"/>
          <w:szCs w:val="32"/>
        </w:rPr>
        <w:t>（含通过银行发生的委托贷款/关联企业借款，或融资租赁）</w:t>
      </w:r>
      <w:r>
        <w:rPr>
          <w:rFonts w:eastAsia="方正仿宋_GBK"/>
          <w:kern w:val="0"/>
          <w:sz w:val="32"/>
          <w:szCs w:val="32"/>
        </w:rPr>
        <w:t>合同、2018年8月以来项目实际发生贷款</w:t>
      </w:r>
      <w:r>
        <w:rPr>
          <w:rFonts w:hint="eastAsia" w:eastAsia="方正仿宋_GBK"/>
          <w:kern w:val="0"/>
          <w:sz w:val="32"/>
          <w:szCs w:val="32"/>
        </w:rPr>
        <w:t>（含通过银行发生的委托贷款/关联企业借款，或融资租赁）</w:t>
      </w:r>
      <w:r>
        <w:rPr>
          <w:rFonts w:eastAsia="方正仿宋_GBK"/>
          <w:kern w:val="0"/>
          <w:sz w:val="32"/>
          <w:szCs w:val="32"/>
        </w:rPr>
        <w:t>利息清单和支付凭证，实际到位资金验资报告。</w:t>
      </w:r>
    </w:p>
    <w:p>
      <w:pPr>
        <w:adjustRightInd w:val="0"/>
        <w:snapToGrid w:val="0"/>
        <w:spacing w:line="600" w:lineRule="atLeast"/>
        <w:ind w:firstLine="640"/>
        <w:rPr>
          <w:rFonts w:eastAsia="方正仿宋_GBK"/>
          <w:kern w:val="0"/>
          <w:sz w:val="32"/>
          <w:szCs w:val="32"/>
        </w:rPr>
      </w:pPr>
      <w:r>
        <w:rPr>
          <w:rFonts w:eastAsia="方正仿宋_GBK"/>
          <w:kern w:val="0"/>
          <w:sz w:val="32"/>
          <w:szCs w:val="32"/>
        </w:rPr>
        <w:t>（2）集成电路企业培育项目。</w:t>
      </w:r>
    </w:p>
    <w:p>
      <w:pPr>
        <w:adjustRightInd w:val="0"/>
        <w:snapToGrid w:val="0"/>
        <w:spacing w:line="600" w:lineRule="atLeast"/>
        <w:ind w:firstLine="640"/>
        <w:rPr>
          <w:rFonts w:eastAsia="方正仿宋_GBK"/>
          <w:kern w:val="0"/>
          <w:sz w:val="32"/>
          <w:szCs w:val="32"/>
        </w:rPr>
      </w:pPr>
      <w:r>
        <w:rPr>
          <w:rFonts w:eastAsia="方正仿宋_GBK"/>
          <w:kern w:val="0"/>
          <w:sz w:val="32"/>
          <w:szCs w:val="32"/>
        </w:rPr>
        <w:t>申请全掩膜补助的集成电路设计企业，需提供2018年8月以来每款产品首次进行全掩膜（Full Mask）工程流片的证明材料、以及费用清单和票据，如果费用票据不足2000万元，需提供申报企业实际到位资金验资报告；</w:t>
      </w:r>
    </w:p>
    <w:p>
      <w:pPr>
        <w:adjustRightInd w:val="0"/>
        <w:snapToGrid w:val="0"/>
        <w:spacing w:line="600" w:lineRule="atLeast"/>
        <w:ind w:firstLine="640"/>
        <w:rPr>
          <w:rFonts w:eastAsia="方正仿宋_GBK"/>
          <w:kern w:val="0"/>
          <w:sz w:val="32"/>
          <w:szCs w:val="32"/>
        </w:rPr>
      </w:pPr>
      <w:r>
        <w:rPr>
          <w:rFonts w:eastAsia="方正仿宋_GBK"/>
          <w:kern w:val="0"/>
          <w:sz w:val="32"/>
          <w:szCs w:val="32"/>
        </w:rPr>
        <w:t>申请MPW补助的集成电路设计企业（高校、科研机构），需提供2018年8月以来，使用多项目晶圆（MPW）流片</w:t>
      </w:r>
      <w:r>
        <w:rPr>
          <w:rFonts w:hint="eastAsia" w:eastAsia="方正仿宋_GBK"/>
          <w:kern w:val="0"/>
          <w:sz w:val="32"/>
          <w:szCs w:val="32"/>
        </w:rPr>
        <w:t>合同、</w:t>
      </w:r>
      <w:r>
        <w:rPr>
          <w:rFonts w:eastAsia="方正仿宋_GBK"/>
          <w:kern w:val="0"/>
          <w:sz w:val="32"/>
          <w:szCs w:val="32"/>
        </w:rPr>
        <w:t>费用清单和票据。</w:t>
      </w:r>
    </w:p>
    <w:p>
      <w:pPr>
        <w:adjustRightInd w:val="0"/>
        <w:snapToGrid w:val="0"/>
        <w:spacing w:line="600" w:lineRule="atLeast"/>
        <w:ind w:firstLine="640"/>
        <w:rPr>
          <w:rFonts w:eastAsia="方正仿宋_GBK"/>
          <w:kern w:val="0"/>
          <w:sz w:val="32"/>
          <w:szCs w:val="32"/>
        </w:rPr>
      </w:pPr>
      <w:r>
        <w:rPr>
          <w:rFonts w:eastAsia="方正仿宋_GBK"/>
          <w:kern w:val="0"/>
          <w:sz w:val="32"/>
          <w:szCs w:val="32"/>
        </w:rPr>
        <w:t>封装测试企业提供2018年8月以来对本地企业提供封装、测试代工的合同、清单（含企业名称、时间、代工封测产品/型号、数量、代工封测费等）及票据。</w:t>
      </w:r>
    </w:p>
    <w:p>
      <w:pPr>
        <w:adjustRightInd w:val="0"/>
        <w:snapToGrid w:val="0"/>
        <w:spacing w:line="600" w:lineRule="atLeast"/>
        <w:ind w:firstLine="640"/>
        <w:rPr>
          <w:rFonts w:eastAsia="方正仿宋_GBK"/>
          <w:kern w:val="0"/>
          <w:sz w:val="32"/>
          <w:szCs w:val="32"/>
        </w:rPr>
      </w:pPr>
      <w:r>
        <w:rPr>
          <w:rFonts w:eastAsia="方正仿宋_GBK"/>
          <w:kern w:val="0"/>
          <w:sz w:val="32"/>
          <w:szCs w:val="32"/>
        </w:rPr>
        <w:t>制造企业项目提供2018年8月以来对本地企业代工流片的合同和清单（含企业名称、时间、代工产品/型号、数量、代工费等）及票据。</w:t>
      </w:r>
    </w:p>
    <w:p>
      <w:pPr>
        <w:adjustRightInd w:val="0"/>
        <w:snapToGrid w:val="0"/>
        <w:spacing w:line="600" w:lineRule="atLeast"/>
        <w:ind w:firstLine="640"/>
        <w:rPr>
          <w:rFonts w:eastAsia="方正仿宋_GBK"/>
          <w:kern w:val="0"/>
          <w:sz w:val="32"/>
          <w:szCs w:val="32"/>
        </w:rPr>
      </w:pPr>
      <w:r>
        <w:rPr>
          <w:rFonts w:eastAsia="方正仿宋_GBK"/>
          <w:kern w:val="0"/>
          <w:sz w:val="32"/>
          <w:szCs w:val="32"/>
        </w:rPr>
        <w:t>采购本地集成电路企业产品项目需提供2018年8月以来采购本地集成电路企业产品目录清单（采购单位名称、产品名称及规格、购买数量、购买金额等），及采购产品凭证统计表（销货单位名称、地址、纳税人识别号、产品名称、发票号码、发票金额（万元）、凭证编号、对应发票编号）。</w:t>
      </w:r>
    </w:p>
    <w:p>
      <w:pPr>
        <w:adjustRightInd w:val="0"/>
        <w:snapToGrid w:val="0"/>
        <w:spacing w:line="600" w:lineRule="atLeast"/>
        <w:rPr>
          <w:rFonts w:eastAsia="方正仿宋_GBK"/>
          <w:kern w:val="0"/>
          <w:sz w:val="32"/>
          <w:szCs w:val="32"/>
        </w:rPr>
      </w:pPr>
      <w:r>
        <w:rPr>
          <w:rFonts w:eastAsia="方正仿宋_GBK"/>
          <w:sz w:val="32"/>
          <w:szCs w:val="32"/>
        </w:rPr>
        <w:t xml:space="preserve">    2.新能源和智能网联汽车。</w:t>
      </w:r>
    </w:p>
    <w:p>
      <w:pPr>
        <w:adjustRightInd w:val="0"/>
        <w:snapToGrid w:val="0"/>
        <w:spacing w:line="600" w:lineRule="atLeast"/>
        <w:ind w:firstLine="640"/>
        <w:rPr>
          <w:rFonts w:eastAsia="方正仿宋_GBK"/>
          <w:sz w:val="32"/>
          <w:szCs w:val="32"/>
        </w:rPr>
      </w:pPr>
      <w:r>
        <w:rPr>
          <w:rFonts w:eastAsia="方正仿宋_GBK"/>
          <w:sz w:val="32"/>
          <w:szCs w:val="32"/>
        </w:rPr>
        <w:t>（1）产业链核</w:t>
      </w:r>
      <w:r>
        <w:rPr>
          <w:rFonts w:eastAsia="方正仿宋_GBK"/>
          <w:kern w:val="0"/>
          <w:sz w:val="32"/>
          <w:szCs w:val="32"/>
        </w:rPr>
        <w:t>心环节投资项目补助。需提供项目贷款合同、</w:t>
      </w:r>
      <w:r>
        <w:rPr>
          <w:rFonts w:eastAsia="方正仿宋_GBK"/>
          <w:sz w:val="32"/>
          <w:szCs w:val="32"/>
        </w:rPr>
        <w:t>2018年12月以来项目实际发生贷款利息</w:t>
      </w:r>
      <w:r>
        <w:rPr>
          <w:rFonts w:eastAsia="方正仿宋_GBK"/>
          <w:kern w:val="0"/>
          <w:sz w:val="32"/>
          <w:szCs w:val="32"/>
        </w:rPr>
        <w:t>清单和</w:t>
      </w:r>
      <w:r>
        <w:rPr>
          <w:rFonts w:eastAsia="方正仿宋_GBK"/>
          <w:sz w:val="32"/>
          <w:szCs w:val="32"/>
        </w:rPr>
        <w:t>支付凭证</w:t>
      </w:r>
      <w:r>
        <w:rPr>
          <w:rFonts w:hint="eastAsia" w:eastAsia="方正仿宋_GBK"/>
          <w:sz w:val="32"/>
          <w:szCs w:val="32"/>
        </w:rPr>
        <w:t>；</w:t>
      </w:r>
      <w:r>
        <w:rPr>
          <w:rFonts w:hint="eastAsia" w:eastAsia="方正仿宋_GBK"/>
          <w:kern w:val="0"/>
          <w:sz w:val="32"/>
          <w:szCs w:val="32"/>
        </w:rPr>
        <w:t>以及</w:t>
      </w:r>
      <w:r>
        <w:rPr>
          <w:rFonts w:hint="eastAsia" w:ascii="方正仿宋_GBK" w:hAnsi="方正仿宋_GBK" w:eastAsia="方正仿宋_GBK" w:cs="方正仿宋_GBK"/>
          <w:sz w:val="32"/>
          <w:szCs w:val="32"/>
        </w:rPr>
        <w:t>项目立项情况：核准/备案/统计联网直报平台（固定资产投资报表）情况，或提供项目实施计划书和企业董事会立项决议书，或提供项目投资协议书或投资合同等（内容包括名称、地址、工期、计划投资、实施内容、绩效等）情况</w:t>
      </w:r>
      <w:r>
        <w:rPr>
          <w:rFonts w:eastAsia="方正仿宋_GBK"/>
          <w:sz w:val="32"/>
          <w:szCs w:val="32"/>
        </w:rPr>
        <w:t>。</w:t>
      </w:r>
    </w:p>
    <w:p>
      <w:pPr>
        <w:adjustRightInd w:val="0"/>
        <w:snapToGrid w:val="0"/>
        <w:spacing w:line="600" w:lineRule="atLeast"/>
        <w:ind w:firstLine="640"/>
        <w:rPr>
          <w:rFonts w:eastAsia="方正仿宋_GBK"/>
          <w:sz w:val="32"/>
          <w:szCs w:val="32"/>
        </w:rPr>
      </w:pPr>
      <w:r>
        <w:rPr>
          <w:rFonts w:eastAsia="方正仿宋_GBK"/>
          <w:sz w:val="32"/>
          <w:szCs w:val="32"/>
        </w:rPr>
        <w:t>（2）全新中高端车型研发奖励。需提供2018年12月以来企业自主研发全新中高端车型型号、整车（或底盘）开发过程主要技术资料、相应公告检测报告以及年产销量、智能化等级或新能源汽车续航里程等相关证明材料。</w:t>
      </w:r>
    </w:p>
    <w:p>
      <w:pPr>
        <w:adjustRightInd w:val="0"/>
        <w:snapToGrid w:val="0"/>
        <w:spacing w:line="600" w:lineRule="atLeast"/>
        <w:ind w:firstLine="640"/>
        <w:rPr>
          <w:rFonts w:eastAsia="方正仿宋_GBK"/>
          <w:sz w:val="32"/>
          <w:szCs w:val="32"/>
        </w:rPr>
      </w:pPr>
      <w:r>
        <w:rPr>
          <w:rFonts w:eastAsia="方正仿宋_GBK"/>
          <w:sz w:val="32"/>
          <w:szCs w:val="32"/>
        </w:rPr>
        <w:t>（3）需提供项目融资合同、2018年12月以来项目实际发生融资成本支付</w:t>
      </w:r>
      <w:r>
        <w:rPr>
          <w:rFonts w:eastAsia="方正仿宋_GBK"/>
          <w:kern w:val="0"/>
          <w:sz w:val="32"/>
          <w:szCs w:val="32"/>
        </w:rPr>
        <w:t>清单和</w:t>
      </w:r>
      <w:r>
        <w:rPr>
          <w:rFonts w:eastAsia="方正仿宋_GBK"/>
          <w:sz w:val="32"/>
          <w:szCs w:val="32"/>
        </w:rPr>
        <w:t>凭证。</w:t>
      </w:r>
    </w:p>
    <w:p>
      <w:pPr>
        <w:adjustRightInd w:val="0"/>
        <w:snapToGrid w:val="0"/>
        <w:spacing w:line="600" w:lineRule="atLeast"/>
        <w:ind w:firstLine="640"/>
        <w:rPr>
          <w:rFonts w:eastAsia="方正仿宋_GBK"/>
          <w:sz w:val="32"/>
          <w:szCs w:val="32"/>
        </w:rPr>
      </w:pPr>
      <w:r>
        <w:rPr>
          <w:rFonts w:eastAsia="方正仿宋_GBK"/>
          <w:sz w:val="32"/>
          <w:szCs w:val="32"/>
        </w:rPr>
        <w:t>（4）新能源汽车物流补助。需提供整车企业2018年12月以来销售新能源汽车数量情况以及相关销售、物流和税务凭证。</w:t>
      </w:r>
    </w:p>
    <w:p>
      <w:pPr>
        <w:adjustRightInd w:val="0"/>
        <w:snapToGrid w:val="0"/>
        <w:spacing w:line="600" w:lineRule="atLeast"/>
        <w:ind w:firstLine="640"/>
        <w:rPr>
          <w:rFonts w:eastAsia="方正仿宋_GBK"/>
          <w:kern w:val="0"/>
          <w:sz w:val="32"/>
          <w:szCs w:val="32"/>
        </w:rPr>
      </w:pPr>
      <w:r>
        <w:rPr>
          <w:rFonts w:eastAsia="方正仿宋_GBK"/>
          <w:kern w:val="0"/>
          <w:sz w:val="32"/>
          <w:szCs w:val="32"/>
        </w:rPr>
        <w:t>3.5G产业和智能硬件。</w:t>
      </w:r>
    </w:p>
    <w:p>
      <w:pPr>
        <w:adjustRightInd w:val="0"/>
        <w:snapToGrid w:val="0"/>
        <w:spacing w:line="600" w:lineRule="atLeast"/>
        <w:ind w:firstLine="640"/>
        <w:rPr>
          <w:rFonts w:eastAsia="方正仿宋_GBK"/>
          <w:kern w:val="0"/>
          <w:sz w:val="32"/>
          <w:szCs w:val="32"/>
        </w:rPr>
      </w:pPr>
      <w:r>
        <w:rPr>
          <w:rFonts w:eastAsia="方正仿宋_GBK"/>
          <w:kern w:val="0"/>
          <w:sz w:val="32"/>
          <w:szCs w:val="32"/>
        </w:rPr>
        <w:t>（1）智能终端企业智能化改造补助。需提供企业2018年</w:t>
      </w:r>
      <w:r>
        <w:rPr>
          <w:rFonts w:hint="eastAsia" w:eastAsia="方正仿宋_GBK"/>
          <w:kern w:val="0"/>
          <w:sz w:val="32"/>
          <w:szCs w:val="32"/>
          <w:lang w:val="en-US" w:eastAsia="zh-CN"/>
        </w:rPr>
        <w:t>5</w:t>
      </w:r>
      <w:r>
        <w:rPr>
          <w:rFonts w:eastAsia="方正仿宋_GBK"/>
          <w:kern w:val="0"/>
          <w:sz w:val="32"/>
          <w:szCs w:val="32"/>
        </w:rPr>
        <w:t>月至2020年12月三年内的智能化改造方案；</w:t>
      </w:r>
      <w:r>
        <w:rPr>
          <w:rFonts w:eastAsia="方正仿宋_GBK"/>
          <w:snapToGrid w:val="0"/>
          <w:kern w:val="0"/>
          <w:sz w:val="32"/>
          <w:szCs w:val="32"/>
        </w:rPr>
        <w:t>申报项目需填写重庆市智能化改造项目登记表（登记程序见附件其他需提供的附件材料）；</w:t>
      </w:r>
      <w:r>
        <w:rPr>
          <w:rFonts w:eastAsia="方正仿宋_GBK"/>
          <w:kern w:val="0"/>
          <w:sz w:val="32"/>
          <w:szCs w:val="32"/>
        </w:rPr>
        <w:t>项目投资清单和票据，或融资租赁合同、清单和票据；人工减少、产品质量提升等证明材料。</w:t>
      </w:r>
      <w:r>
        <w:rPr>
          <w:rFonts w:hint="eastAsia" w:eastAsia="方正仿宋_GBK"/>
          <w:kern w:val="0"/>
          <w:sz w:val="32"/>
          <w:szCs w:val="32"/>
        </w:rPr>
        <w:t>以及</w:t>
      </w:r>
      <w:r>
        <w:rPr>
          <w:rFonts w:hint="eastAsia" w:ascii="方正仿宋_GBK" w:hAnsi="方正仿宋_GBK" w:eastAsia="方正仿宋_GBK" w:cs="方正仿宋_GBK"/>
          <w:sz w:val="32"/>
          <w:szCs w:val="32"/>
        </w:rPr>
        <w:t>项目立项情况：核准/备案/统计联网直报平台（固定资产投资报表）情况，或提供项目实施计划书和企业董事会立项决议书，或提供项目投资协议书或投资合同等（内容包括名称、地址、工期、计划投资、实施内容、绩效等）情况。</w:t>
      </w:r>
    </w:p>
    <w:p>
      <w:pPr>
        <w:adjustRightInd w:val="0"/>
        <w:snapToGrid w:val="0"/>
        <w:spacing w:line="600" w:lineRule="atLeast"/>
        <w:ind w:firstLine="640"/>
        <w:rPr>
          <w:rFonts w:eastAsia="方正仿宋_GBK"/>
          <w:kern w:val="0"/>
          <w:sz w:val="32"/>
          <w:szCs w:val="32"/>
        </w:rPr>
      </w:pPr>
      <w:r>
        <w:rPr>
          <w:rFonts w:eastAsia="方正仿宋_GBK"/>
          <w:kern w:val="0"/>
          <w:sz w:val="32"/>
          <w:szCs w:val="32"/>
        </w:rPr>
        <w:t>（2）笔电整机企业干线设备物流补助。需提供：1.运输补助申请书；2.运输设备对账单；3.搬迁明细表；4.运输发票复印件；5.报关单复印件；6.核放单复印件；7.企业简介及2017年运营情况（运营情况主要包括产值、产量、合作伙伴及用工人数）；8.卡车运送设备照片数张；9.产线组装完成后的照片数张（需要盖申报企业公章）。备注：如因生产区域在保税区外无法提供海关凭证可改为使用由我委指定且具有专业资质的第三方机构出具审计报告。</w:t>
      </w:r>
    </w:p>
    <w:p>
      <w:pPr>
        <w:adjustRightInd w:val="0"/>
        <w:snapToGrid w:val="0"/>
        <w:spacing w:line="600" w:lineRule="atLeast"/>
        <w:ind w:firstLine="640"/>
        <w:rPr>
          <w:rFonts w:eastAsia="方正仿宋_GBK"/>
          <w:kern w:val="0"/>
          <w:sz w:val="32"/>
          <w:szCs w:val="32"/>
        </w:rPr>
      </w:pPr>
      <w:r>
        <w:rPr>
          <w:rFonts w:eastAsia="方正仿宋_GBK"/>
          <w:kern w:val="0"/>
          <w:sz w:val="32"/>
          <w:szCs w:val="32"/>
        </w:rPr>
        <w:t>（3）手机整机企业物流补助。项目申报书“项目基本情况”中项目实施内容包括内容智能和功能手机出货量等；另需提供功能机、智能机数据产量证明材料。</w:t>
      </w:r>
    </w:p>
    <w:p>
      <w:pPr>
        <w:adjustRightInd w:val="0"/>
        <w:snapToGrid w:val="0"/>
        <w:spacing w:line="600" w:lineRule="atLeast"/>
        <w:ind w:firstLine="640"/>
        <w:rPr>
          <w:rFonts w:hint="eastAsia" w:eastAsia="方正仿宋_GBK"/>
          <w:kern w:val="0"/>
          <w:sz w:val="32"/>
          <w:szCs w:val="32"/>
        </w:rPr>
      </w:pPr>
      <w:r>
        <w:rPr>
          <w:rFonts w:eastAsia="方正仿宋_GBK"/>
          <w:kern w:val="0"/>
          <w:sz w:val="32"/>
          <w:szCs w:val="32"/>
        </w:rPr>
        <w:t>（4）智能终端企业检测。项目申报书“项目基本情况”中项目实施内</w:t>
      </w:r>
      <w:r>
        <w:rPr>
          <w:rFonts w:hint="eastAsia" w:eastAsia="方正仿宋_GBK"/>
          <w:kern w:val="0"/>
          <w:sz w:val="32"/>
          <w:szCs w:val="32"/>
        </w:rPr>
        <w:t>容包括手机检测机型及数量、检测金额等；另需提供第三方检测机构开具的检测服务发票（发票有效期在2018年4月至2019年</w:t>
      </w:r>
      <w:r>
        <w:rPr>
          <w:rFonts w:hint="eastAsia" w:eastAsia="方正仿宋_GBK"/>
          <w:kern w:val="0"/>
          <w:sz w:val="32"/>
          <w:szCs w:val="32"/>
          <w:lang w:val="en-US" w:eastAsia="zh-CN"/>
        </w:rPr>
        <w:t>6</w:t>
      </w:r>
      <w:r>
        <w:rPr>
          <w:rFonts w:hint="eastAsia" w:eastAsia="方正仿宋_GBK"/>
          <w:kern w:val="0"/>
          <w:sz w:val="32"/>
          <w:szCs w:val="32"/>
        </w:rPr>
        <w:t>月范围内有效）及企业2018年实现产值证明材料。</w:t>
      </w:r>
    </w:p>
    <w:p>
      <w:pPr>
        <w:adjustRightInd w:val="0"/>
        <w:snapToGrid w:val="0"/>
        <w:spacing w:line="600" w:lineRule="atLeast"/>
        <w:ind w:firstLine="0"/>
        <w:rPr>
          <w:rFonts w:hint="eastAsia" w:eastAsia="方正仿宋_GBK"/>
          <w:kern w:val="0"/>
          <w:sz w:val="32"/>
          <w:szCs w:val="32"/>
        </w:rPr>
      </w:pPr>
      <w:r>
        <w:rPr>
          <w:rFonts w:hint="eastAsia" w:eastAsia="方正仿宋_GBK"/>
          <w:kern w:val="0"/>
          <w:sz w:val="32"/>
          <w:szCs w:val="32"/>
          <w:lang w:val="en-US" w:eastAsia="zh-CN"/>
        </w:rPr>
        <w:t xml:space="preserve">    </w:t>
      </w:r>
      <w:r>
        <w:rPr>
          <w:rFonts w:hint="eastAsia" w:eastAsia="方正仿宋_GBK"/>
          <w:kern w:val="0"/>
          <w:sz w:val="32"/>
          <w:szCs w:val="32"/>
        </w:rPr>
        <w:t>4.软件产业发展。</w:t>
      </w:r>
    </w:p>
    <w:p>
      <w:pPr>
        <w:adjustRightInd w:val="0"/>
        <w:snapToGrid w:val="0"/>
        <w:spacing w:line="600" w:lineRule="atLeast"/>
        <w:ind w:firstLine="640"/>
        <w:rPr>
          <w:rFonts w:hint="eastAsia" w:eastAsia="方正仿宋_GBK"/>
          <w:kern w:val="0"/>
          <w:sz w:val="32"/>
          <w:szCs w:val="32"/>
        </w:rPr>
      </w:pPr>
      <w:r>
        <w:rPr>
          <w:rFonts w:hint="eastAsia" w:eastAsia="方正仿宋_GBK"/>
          <w:kern w:val="0"/>
          <w:sz w:val="32"/>
          <w:szCs w:val="32"/>
        </w:rPr>
        <w:t>（1）软件和信息服务业企业是指满足以下条件之一的企业：</w:t>
      </w:r>
    </w:p>
    <w:p>
      <w:pPr>
        <w:adjustRightInd w:val="0"/>
        <w:snapToGrid w:val="0"/>
        <w:spacing w:line="600" w:lineRule="atLeast"/>
        <w:ind w:firstLine="640"/>
        <w:rPr>
          <w:rFonts w:hint="eastAsia" w:eastAsia="方正仿宋_GBK"/>
          <w:kern w:val="0"/>
          <w:sz w:val="32"/>
          <w:szCs w:val="32"/>
        </w:rPr>
      </w:pPr>
      <w:r>
        <w:rPr>
          <w:rFonts w:hint="eastAsia" w:eastAsia="方正仿宋_GBK"/>
          <w:kern w:val="0"/>
          <w:sz w:val="32"/>
          <w:szCs w:val="32"/>
        </w:rPr>
        <w:t>A.通过软件行业协会评估，具有在有效期内的软件企业证书；</w:t>
      </w:r>
    </w:p>
    <w:p>
      <w:pPr>
        <w:adjustRightInd w:val="0"/>
        <w:snapToGrid w:val="0"/>
        <w:spacing w:line="600" w:lineRule="atLeast"/>
        <w:ind w:firstLine="640"/>
        <w:rPr>
          <w:rFonts w:hint="eastAsia" w:eastAsia="方正仿宋_GBK"/>
          <w:kern w:val="0"/>
          <w:sz w:val="32"/>
          <w:szCs w:val="32"/>
        </w:rPr>
      </w:pPr>
      <w:r>
        <w:rPr>
          <w:rFonts w:hint="eastAsia" w:eastAsia="方正仿宋_GBK"/>
          <w:kern w:val="0"/>
          <w:sz w:val="32"/>
          <w:szCs w:val="32"/>
        </w:rPr>
        <w:t>B.能提供具备资质第三方机构出具的报告，证明软件业务收入占企业收入总额的比例不低于50%（软件业务收入：软件产品、信息系统集成服务、信息技术咨询服务、数据处理和运营服务、嵌入式系统软件、IC设计六项业务收入的合计）、当年度的研究开发费用总额占企业销售（营业）收入总额的比例不低于6%。拥有自主知识产权，至少有一个软件产品具有知识产权，且具有软件测评资质检测机构出具的检测合格报告。</w:t>
      </w:r>
    </w:p>
    <w:p>
      <w:pPr>
        <w:adjustRightInd w:val="0"/>
        <w:snapToGrid w:val="0"/>
        <w:spacing w:line="600" w:lineRule="atLeast"/>
        <w:ind w:firstLine="640"/>
        <w:rPr>
          <w:rFonts w:hint="eastAsia" w:eastAsia="方正仿宋_GBK"/>
          <w:kern w:val="0"/>
          <w:sz w:val="32"/>
          <w:szCs w:val="32"/>
        </w:rPr>
      </w:pPr>
      <w:r>
        <w:rPr>
          <w:rFonts w:hint="eastAsia" w:eastAsia="方正仿宋_GBK"/>
          <w:kern w:val="0"/>
          <w:sz w:val="32"/>
          <w:szCs w:val="32"/>
        </w:rPr>
        <w:t>（2）</w:t>
      </w:r>
      <w:r>
        <w:rPr>
          <w:rFonts w:eastAsia="方正仿宋_GBK"/>
          <w:kern w:val="0"/>
          <w:sz w:val="32"/>
          <w:szCs w:val="32"/>
        </w:rPr>
        <w:t>开展工业技术软件化应用示范，需提供</w:t>
      </w:r>
      <w:r>
        <w:rPr>
          <w:rFonts w:hint="eastAsia" w:eastAsia="方正仿宋_GBK"/>
          <w:kern w:val="0"/>
          <w:sz w:val="32"/>
          <w:szCs w:val="32"/>
        </w:rPr>
        <w:t>具有软件测评资质机构出具的软件测评报告、面向重点工业企业应用，提供双方的合作协议或者采购合同、企业提供的使用情况说明等。（重点工业企业是指汽车摩托车、装备制造业、天然气</w:t>
      </w:r>
      <w:r>
        <w:rPr>
          <w:rFonts w:eastAsia="方正仿宋_GBK"/>
          <w:kern w:val="0"/>
          <w:sz w:val="32"/>
          <w:szCs w:val="32"/>
        </w:rPr>
        <w:fldChar w:fldCharType="begin"/>
      </w:r>
      <w:r>
        <w:rPr>
          <w:rFonts w:eastAsia="方正仿宋_GBK"/>
          <w:kern w:val="0"/>
          <w:sz w:val="32"/>
          <w:szCs w:val="32"/>
        </w:rPr>
        <w:instrText xml:space="preserve"> HYPERLINK "https://www.baidu.com/s?wd=%E7%9F%B3%E6%B2%B9%E5%8C%96%E5%B7%A5&amp;tn=SE_PcZhidaonwhc_ngpagmjz&amp;rsv_dl=gh_pc_zhidao" \t "https://zhidao.baidu.com/question/_blank" </w:instrText>
      </w:r>
      <w:r>
        <w:rPr>
          <w:rFonts w:eastAsia="方正仿宋_GBK"/>
          <w:kern w:val="0"/>
          <w:sz w:val="32"/>
          <w:szCs w:val="32"/>
        </w:rPr>
        <w:fldChar w:fldCharType="separate"/>
      </w:r>
      <w:r>
        <w:rPr>
          <w:rFonts w:eastAsia="方正仿宋_GBK"/>
          <w:kern w:val="0"/>
          <w:sz w:val="32"/>
          <w:szCs w:val="32"/>
        </w:rPr>
        <w:t>石油化工</w:t>
      </w:r>
      <w:r>
        <w:rPr>
          <w:rFonts w:eastAsia="方正仿宋_GBK"/>
          <w:kern w:val="0"/>
          <w:sz w:val="32"/>
          <w:szCs w:val="32"/>
        </w:rPr>
        <w:fldChar w:fldCharType="end"/>
      </w:r>
      <w:r>
        <w:rPr>
          <w:rFonts w:eastAsia="方正仿宋_GBK"/>
          <w:kern w:val="0"/>
          <w:sz w:val="32"/>
          <w:szCs w:val="32"/>
        </w:rPr>
        <w:t>、材料工业、</w:t>
      </w:r>
      <w:r>
        <w:rPr>
          <w:rFonts w:eastAsia="方正仿宋_GBK"/>
          <w:kern w:val="0"/>
          <w:sz w:val="32"/>
          <w:szCs w:val="32"/>
        </w:rPr>
        <w:fldChar w:fldCharType="begin"/>
      </w:r>
      <w:r>
        <w:rPr>
          <w:rFonts w:eastAsia="方正仿宋_GBK"/>
          <w:kern w:val="0"/>
          <w:sz w:val="32"/>
          <w:szCs w:val="32"/>
        </w:rPr>
        <w:instrText xml:space="preserve"> HYPERLINK "https://www.baidu.com/s?wd=%E7%94%B5%E5%AD%90%E4%BF%A1%E6%81%AF&amp;tn=SE_PcZhidaonwhc_ngpagmjz&amp;rsv_dl=gh_pc_zhidao" \t "https://zhidao.baidu.com/question/_blank" </w:instrText>
      </w:r>
      <w:r>
        <w:rPr>
          <w:rFonts w:eastAsia="方正仿宋_GBK"/>
          <w:kern w:val="0"/>
          <w:sz w:val="32"/>
          <w:szCs w:val="32"/>
        </w:rPr>
        <w:fldChar w:fldCharType="separate"/>
      </w:r>
      <w:r>
        <w:rPr>
          <w:rFonts w:eastAsia="方正仿宋_GBK"/>
          <w:kern w:val="0"/>
          <w:sz w:val="32"/>
          <w:szCs w:val="32"/>
        </w:rPr>
        <w:t>电子信息</w:t>
      </w:r>
      <w:r>
        <w:rPr>
          <w:rFonts w:eastAsia="方正仿宋_GBK"/>
          <w:kern w:val="0"/>
          <w:sz w:val="32"/>
          <w:szCs w:val="32"/>
        </w:rPr>
        <w:fldChar w:fldCharType="end"/>
      </w:r>
      <w:r>
        <w:rPr>
          <w:rFonts w:eastAsia="方正仿宋_GBK"/>
          <w:kern w:val="0"/>
          <w:sz w:val="32"/>
          <w:szCs w:val="32"/>
        </w:rPr>
        <w:t>业、轻纺劳动密集型产业和能源工业</w:t>
      </w:r>
      <w:r>
        <w:rPr>
          <w:rFonts w:hint="eastAsia" w:eastAsia="方正仿宋_GBK"/>
          <w:kern w:val="0"/>
          <w:sz w:val="32"/>
          <w:szCs w:val="32"/>
        </w:rPr>
        <w:t>）以及项目立项有关材料：核准/备案/统计联网直报平台（固定资产投资报表）材料，或提供项目实施计划书和企业董事会立项决议书，或提供项目投资协议书或投资合同等（内容包括名称、地址、工期、计划投资、实施内容、绩效等）材料。</w:t>
      </w:r>
    </w:p>
    <w:p>
      <w:pPr>
        <w:adjustRightInd w:val="0"/>
        <w:snapToGrid w:val="0"/>
        <w:spacing w:line="600" w:lineRule="atLeast"/>
        <w:ind w:firstLine="640"/>
        <w:rPr>
          <w:rFonts w:hint="eastAsia" w:eastAsia="方正仿宋_GBK"/>
          <w:kern w:val="0"/>
          <w:sz w:val="32"/>
          <w:szCs w:val="32"/>
        </w:rPr>
      </w:pPr>
      <w:r>
        <w:rPr>
          <w:rFonts w:hint="eastAsia" w:eastAsia="方正仿宋_GBK"/>
          <w:kern w:val="0"/>
          <w:sz w:val="32"/>
          <w:szCs w:val="32"/>
        </w:rPr>
        <w:t>（3）安全可靠国产化软件开发，需提供具有软件测评资质机构出具的软件测评报告、销售合同、用户单位提供的使用情况说明等。以及项目立项有关材料：核准/备案/统计联网直报平台（固定资产投资报表）材料，或提供项目实施计划书和企业董事会立项决议书，或提供项目投资协议书或投资合同等（内容包括名称、地址、工期、计划投资、实施内容、绩效等）材料。 （4）软件公共服务平台建设需提供平台对外服务证明（服务合同、收费凭证复印件或者服务对象名单等）。以及项目立项有关材料：核准/备案/统计联网直报平台（固定资产投资报表）材料，或提供项目实施计划书和企业董事会立项决议书，或提供项目投资协议书或投资合同等（内容包括名称、地址、工期、计划投资、实施内容、绩效等）材料。</w:t>
      </w:r>
    </w:p>
    <w:p>
      <w:pPr>
        <w:adjustRightInd w:val="0"/>
        <w:snapToGrid w:val="0"/>
        <w:spacing w:line="600" w:lineRule="atLeast"/>
        <w:ind w:firstLine="640"/>
        <w:rPr>
          <w:rFonts w:hint="eastAsia" w:eastAsia="方正仿宋_GBK"/>
          <w:kern w:val="0"/>
          <w:sz w:val="32"/>
          <w:szCs w:val="32"/>
        </w:rPr>
      </w:pPr>
      <w:r>
        <w:rPr>
          <w:rFonts w:hint="eastAsia" w:eastAsia="方正仿宋_GBK"/>
          <w:kern w:val="0"/>
          <w:sz w:val="32"/>
          <w:szCs w:val="32"/>
        </w:rPr>
        <w:t>5.物联网产业。需提供项目投资清单和票据。以及项目立项有关材料：核准/备案/统计联网直报平台（固定资产投资报表）材料，或提供项目实施计划书和企业董事会立项决议书，或提供项目投资协议书或投资合同等（内容包括名称、地址、工期、计划投资、实施内容、绩效等）材料。</w:t>
      </w:r>
    </w:p>
    <w:p>
      <w:pPr>
        <w:adjustRightInd w:val="0"/>
        <w:snapToGrid w:val="0"/>
        <w:spacing w:line="600" w:lineRule="atLeast"/>
        <w:ind w:firstLine="640"/>
        <w:rPr>
          <w:rFonts w:eastAsia="方正仿宋_GBK"/>
          <w:kern w:val="0"/>
          <w:sz w:val="32"/>
          <w:szCs w:val="32"/>
        </w:rPr>
      </w:pPr>
      <w:r>
        <w:rPr>
          <w:rFonts w:hint="eastAsia" w:eastAsia="方正仿宋_GBK"/>
          <w:kern w:val="0"/>
          <w:sz w:val="32"/>
          <w:szCs w:val="32"/>
        </w:rPr>
        <w:t>5</w:t>
      </w:r>
      <w:r>
        <w:rPr>
          <w:rFonts w:eastAsia="方正仿宋_GBK"/>
          <w:kern w:val="0"/>
          <w:sz w:val="32"/>
          <w:szCs w:val="32"/>
        </w:rPr>
        <w:t>.智能制造。</w:t>
      </w:r>
    </w:p>
    <w:p>
      <w:pPr>
        <w:adjustRightInd w:val="0"/>
        <w:snapToGrid w:val="0"/>
        <w:spacing w:line="600" w:lineRule="atLeast"/>
        <w:ind w:firstLine="640"/>
        <w:rPr>
          <w:rFonts w:eastAsia="方正仿宋_GBK"/>
          <w:kern w:val="0"/>
          <w:sz w:val="32"/>
          <w:szCs w:val="32"/>
        </w:rPr>
      </w:pPr>
      <w:r>
        <w:rPr>
          <w:rFonts w:eastAsia="方正仿宋_GBK"/>
          <w:kern w:val="0"/>
          <w:sz w:val="32"/>
          <w:szCs w:val="32"/>
        </w:rPr>
        <w:t>（1）数字化装备普及。“项目基本情况”的项目实施内容中需提供技术改造技术方案（描述设备技术来源、技术原理、实施路径和所能达到的水平，500字左右）、换人方式（描述项目改造的具体环节、工序，实施前后的作业模式以及效果对比分析，500字左右）、设备明细表；需提供投资清单和票据，或融资租赁合同和支付票据；工数减少、产品质量提高、装备数控化率等证明材料；申报项目需填写重庆市智能化改造项目登记表（登记程序见附件其他需提供的附件材料）</w:t>
      </w:r>
      <w:r>
        <w:rPr>
          <w:rFonts w:hint="eastAsia" w:eastAsia="方正仿宋_GBK"/>
          <w:kern w:val="0"/>
          <w:sz w:val="32"/>
          <w:szCs w:val="32"/>
        </w:rPr>
        <w:t>;以及</w:t>
      </w:r>
      <w:r>
        <w:rPr>
          <w:rFonts w:hint="eastAsia" w:ascii="方正仿宋_GBK" w:hAnsi="方正仿宋_GBK" w:eastAsia="方正仿宋_GBK" w:cs="方正仿宋_GBK"/>
          <w:sz w:val="32"/>
          <w:szCs w:val="32"/>
        </w:rPr>
        <w:t>项目立项情况：核准/备案/统计联网直报平台（固定资产投资报表）情况，或提供项目实施计划书和企业董事会立项决议书，或提供项目投资协议书或投资合同等（内容包括名称、地址、工期、计划投资、实施内容、绩效等）情况。</w:t>
      </w:r>
    </w:p>
    <w:p>
      <w:pPr>
        <w:adjustRightInd w:val="0"/>
        <w:snapToGrid w:val="0"/>
        <w:spacing w:line="600" w:lineRule="atLeast"/>
        <w:ind w:firstLine="640"/>
        <w:rPr>
          <w:rFonts w:eastAsia="方正仿宋_GBK"/>
          <w:snapToGrid w:val="0"/>
          <w:kern w:val="0"/>
          <w:sz w:val="32"/>
          <w:szCs w:val="32"/>
        </w:rPr>
      </w:pPr>
      <w:r>
        <w:rPr>
          <w:rFonts w:eastAsia="方正仿宋_GBK"/>
          <w:kern w:val="0"/>
          <w:sz w:val="32"/>
          <w:szCs w:val="32"/>
        </w:rPr>
        <w:t>（2）智能工厂建设。“项目基本情况”的项目实施内容中项目实施的先进性（与项目实施前的效果比较，与国内外先进水平的比较，目标产品市场前景分析、三降两提高指标完成情况）、离散型、流程性、网络协同制造、大规模个性化定制、远程运维等五种智能制造新模式建设内容、示范作用（突出对典型行业和区域内开展同类业务的可复制性、示范价值和推广计划）、企业智能制造关键技术装</w:t>
      </w:r>
      <w:r>
        <w:rPr>
          <w:rFonts w:eastAsia="方正仿宋_GBK"/>
          <w:snapToGrid w:val="0"/>
          <w:kern w:val="0"/>
          <w:sz w:val="32"/>
          <w:szCs w:val="32"/>
        </w:rPr>
        <w:t>备、控制系统、软件的清单及品牌、供应商；</w:t>
      </w:r>
      <w:r>
        <w:rPr>
          <w:rFonts w:hint="eastAsia" w:eastAsia="方正仿宋_GBK"/>
          <w:snapToGrid w:val="0"/>
          <w:kern w:val="0"/>
          <w:sz w:val="32"/>
          <w:szCs w:val="32"/>
        </w:rPr>
        <w:t>发票</w:t>
      </w:r>
      <w:r>
        <w:rPr>
          <w:rFonts w:eastAsia="方正仿宋_GBK"/>
          <w:kern w:val="0"/>
          <w:sz w:val="32"/>
          <w:szCs w:val="32"/>
        </w:rPr>
        <w:t>清单和</w:t>
      </w:r>
      <w:r>
        <w:rPr>
          <w:rFonts w:eastAsia="方正仿宋_GBK"/>
          <w:snapToGrid w:val="0"/>
          <w:kern w:val="0"/>
          <w:sz w:val="32"/>
          <w:szCs w:val="32"/>
        </w:rPr>
        <w:t>票据；</w:t>
      </w:r>
      <w:r>
        <w:rPr>
          <w:rFonts w:hint="eastAsia" w:eastAsia="方正仿宋_GBK"/>
          <w:kern w:val="0"/>
          <w:sz w:val="32"/>
          <w:szCs w:val="32"/>
        </w:rPr>
        <w:t>以及</w:t>
      </w:r>
      <w:r>
        <w:rPr>
          <w:rFonts w:hint="eastAsia" w:ascii="方正仿宋_GBK" w:hAnsi="方正仿宋_GBK" w:eastAsia="方正仿宋_GBK" w:cs="方正仿宋_GBK"/>
          <w:sz w:val="32"/>
          <w:szCs w:val="32"/>
        </w:rPr>
        <w:t>项目立项情况：核准/备案/统计联网直报平台（固定资产投资报表）情况，或提供项目实施计划书和企业董事会立项决议书，或提供项目投资协议书或投资合同等（内容包括名称、地址、工期、计划投资、实施内容、绩效等）情况。</w:t>
      </w:r>
      <w:r>
        <w:rPr>
          <w:rFonts w:eastAsia="方正仿宋_GBK"/>
          <w:snapToGrid w:val="0"/>
          <w:kern w:val="0"/>
          <w:sz w:val="32"/>
          <w:szCs w:val="32"/>
        </w:rPr>
        <w:t>申报项目需填写重庆市智能化改造项目登记表（登记程序见附件其他需提供的附件材料）。</w:t>
      </w:r>
    </w:p>
    <w:p>
      <w:pPr>
        <w:adjustRightInd w:val="0"/>
        <w:snapToGrid w:val="0"/>
        <w:spacing w:line="600" w:lineRule="atLeast"/>
        <w:ind w:firstLine="640" w:firstLineChars="200"/>
        <w:rPr>
          <w:rFonts w:eastAsia="方正仿宋_GBK"/>
          <w:sz w:val="32"/>
          <w:szCs w:val="32"/>
        </w:rPr>
      </w:pPr>
      <w:r>
        <w:rPr>
          <w:rFonts w:eastAsia="方正仿宋_GBK"/>
          <w:snapToGrid w:val="0"/>
          <w:kern w:val="0"/>
          <w:sz w:val="32"/>
          <w:szCs w:val="32"/>
        </w:rPr>
        <w:t>（3）数字化车间建设。“项目基本情况”的项目实施内容中需提供生产设备运行状态监控情况、生产数据采集分析情况、车间计划与调度情况、工艺执行情况、物流管理情况、质量管理与追溯情况、设备管理情况、车间智能化改造实施前后社会、经济、环境效益对比、智能装备应用情况、车间设备联网与数据采集情况、生产过程执行情况、物料配送自动化情况、车间内智能设备、控制系统、软件的投资</w:t>
      </w:r>
      <w:r>
        <w:rPr>
          <w:rFonts w:eastAsia="方正仿宋_GBK"/>
          <w:kern w:val="0"/>
          <w:sz w:val="32"/>
          <w:szCs w:val="32"/>
        </w:rPr>
        <w:t>清单</w:t>
      </w:r>
      <w:r>
        <w:rPr>
          <w:rFonts w:hint="eastAsia" w:eastAsia="方正仿宋_GBK"/>
          <w:kern w:val="0"/>
          <w:sz w:val="32"/>
          <w:szCs w:val="32"/>
        </w:rPr>
        <w:t>、</w:t>
      </w:r>
      <w:r>
        <w:rPr>
          <w:rFonts w:eastAsia="方正仿宋_GBK"/>
          <w:snapToGrid w:val="0"/>
          <w:kern w:val="0"/>
          <w:sz w:val="32"/>
          <w:szCs w:val="32"/>
        </w:rPr>
        <w:t>购置发票</w:t>
      </w:r>
      <w:r>
        <w:rPr>
          <w:rFonts w:eastAsia="方正仿宋_GBK"/>
          <w:kern w:val="0"/>
          <w:sz w:val="32"/>
          <w:szCs w:val="32"/>
        </w:rPr>
        <w:t>清单和</w:t>
      </w:r>
      <w:r>
        <w:rPr>
          <w:rFonts w:eastAsia="方正仿宋_GBK"/>
          <w:snapToGrid w:val="0"/>
          <w:kern w:val="0"/>
          <w:sz w:val="32"/>
          <w:szCs w:val="32"/>
        </w:rPr>
        <w:t>票据；</w:t>
      </w:r>
      <w:r>
        <w:rPr>
          <w:rFonts w:hint="eastAsia" w:eastAsia="方正仿宋_GBK"/>
          <w:kern w:val="0"/>
          <w:sz w:val="32"/>
          <w:szCs w:val="32"/>
        </w:rPr>
        <w:t>以及</w:t>
      </w:r>
      <w:r>
        <w:rPr>
          <w:rFonts w:hint="eastAsia" w:ascii="方正仿宋_GBK" w:hAnsi="方正仿宋_GBK" w:eastAsia="方正仿宋_GBK" w:cs="方正仿宋_GBK"/>
          <w:sz w:val="32"/>
          <w:szCs w:val="32"/>
        </w:rPr>
        <w:t>项目立项情况：核准/备案/统计联网直报平台（固定资产投资报表）情况，或提供项目实施计划书和企业董事会立项决议书，或提供项目投资协议书或投资合同等（内容包括名称、地址、工期、计划投资、实施内容、绩效等）情况。</w:t>
      </w:r>
      <w:r>
        <w:rPr>
          <w:rFonts w:eastAsia="方正仿宋_GBK"/>
          <w:snapToGrid w:val="0"/>
          <w:kern w:val="0"/>
          <w:sz w:val="32"/>
          <w:szCs w:val="32"/>
        </w:rPr>
        <w:t>申报项目需填写重庆市智能化改造项目登记表（登记程序见附件其他需提供的附件材料）。</w:t>
      </w:r>
    </w:p>
    <w:p>
      <w:pPr>
        <w:adjustRightInd w:val="0"/>
        <w:snapToGrid w:val="0"/>
        <w:spacing w:line="600" w:lineRule="atLeast"/>
        <w:ind w:firstLine="640"/>
        <w:rPr>
          <w:rFonts w:eastAsia="方正仿宋_GBK"/>
          <w:sz w:val="32"/>
          <w:szCs w:val="32"/>
        </w:rPr>
      </w:pPr>
      <w:r>
        <w:rPr>
          <w:rFonts w:eastAsia="方正仿宋_GBK"/>
          <w:sz w:val="32"/>
          <w:szCs w:val="32"/>
        </w:rPr>
        <w:t>（</w:t>
      </w:r>
      <w:r>
        <w:rPr>
          <w:rFonts w:hint="eastAsia" w:eastAsia="方正仿宋_GBK"/>
          <w:sz w:val="32"/>
          <w:szCs w:val="32"/>
        </w:rPr>
        <w:t>4</w:t>
      </w:r>
      <w:r>
        <w:rPr>
          <w:rFonts w:eastAsia="方正仿宋_GBK"/>
          <w:sz w:val="32"/>
          <w:szCs w:val="32"/>
        </w:rPr>
        <w:t>）信息系统集成。需提供申报项目为重庆市2018年制造业与互联网融合项目库、2019年工业互联网试点示范项目和国家工信部2018年相关试点示范项目证明文件</w:t>
      </w:r>
      <w:r>
        <w:rPr>
          <w:rFonts w:hint="eastAsia" w:eastAsia="方正仿宋_GBK"/>
          <w:sz w:val="32"/>
          <w:szCs w:val="32"/>
        </w:rPr>
        <w:t>。</w:t>
      </w:r>
      <w:r>
        <w:rPr>
          <w:rFonts w:eastAsia="方正仿宋_GBK"/>
          <w:sz w:val="32"/>
          <w:szCs w:val="32"/>
        </w:rPr>
        <w:t>项目投资清单和票据。</w:t>
      </w:r>
      <w:r>
        <w:rPr>
          <w:rFonts w:hint="eastAsia" w:eastAsia="方正仿宋_GBK"/>
          <w:kern w:val="0"/>
          <w:sz w:val="32"/>
          <w:szCs w:val="32"/>
        </w:rPr>
        <w:t>以及</w:t>
      </w:r>
      <w:r>
        <w:rPr>
          <w:rFonts w:hint="eastAsia" w:ascii="方正仿宋_GBK" w:hAnsi="方正仿宋_GBK" w:eastAsia="方正仿宋_GBK" w:cs="方正仿宋_GBK"/>
          <w:sz w:val="32"/>
          <w:szCs w:val="32"/>
        </w:rPr>
        <w:t>项目立项有关材料：核准/备案/统计联网直报平台（固定资产投资报表）情况，或提供项目实施计划书和企业董事会立项决议书，或提供项目投资协议书或投资合同等（内容包括名称、地址、工期、计划投资、实施内容、绩效等）情况。</w:t>
      </w:r>
    </w:p>
    <w:p>
      <w:pPr>
        <w:adjustRightInd w:val="0"/>
        <w:snapToGrid w:val="0"/>
        <w:spacing w:line="600" w:lineRule="atLeast"/>
        <w:ind w:firstLine="640"/>
        <w:rPr>
          <w:rFonts w:eastAsia="方正仿宋_GBK"/>
          <w:sz w:val="32"/>
          <w:szCs w:val="32"/>
        </w:rPr>
      </w:pPr>
      <w:r>
        <w:rPr>
          <w:rFonts w:hint="eastAsia" w:eastAsia="方正仿宋_GBK"/>
          <w:sz w:val="32"/>
          <w:szCs w:val="32"/>
        </w:rPr>
        <w:t>6.工业互联网。</w:t>
      </w:r>
      <w:r>
        <w:rPr>
          <w:rFonts w:eastAsia="方正仿宋_GBK"/>
          <w:sz w:val="32"/>
          <w:szCs w:val="32"/>
        </w:rPr>
        <w:t>工业互联网平台建设和节点建设项目需提供申报项目为重庆市2018年制造业与互联网融合项目库、2019年工业互联网试点示范项目和国家工信部2018年相关试点示范项目证明文件</w:t>
      </w:r>
      <w:r>
        <w:rPr>
          <w:rFonts w:hint="eastAsia" w:eastAsia="方正仿宋_GBK"/>
          <w:sz w:val="32"/>
          <w:szCs w:val="32"/>
        </w:rPr>
        <w:t>。</w:t>
      </w:r>
      <w:r>
        <w:rPr>
          <w:rFonts w:eastAsia="方正仿宋_GBK"/>
          <w:sz w:val="32"/>
          <w:szCs w:val="32"/>
        </w:rPr>
        <w:t>2017年1月至2018年</w:t>
      </w:r>
      <w:r>
        <w:rPr>
          <w:rFonts w:hint="eastAsia" w:eastAsia="方正仿宋_GBK"/>
          <w:sz w:val="32"/>
          <w:szCs w:val="32"/>
        </w:rPr>
        <w:t>8</w:t>
      </w:r>
      <w:r>
        <w:rPr>
          <w:rFonts w:eastAsia="方正仿宋_GBK"/>
          <w:sz w:val="32"/>
          <w:szCs w:val="32"/>
        </w:rPr>
        <w:t>月项目投资清单和票据，2018年9月以来项目投资清单和票据。</w:t>
      </w:r>
      <w:r>
        <w:rPr>
          <w:rFonts w:hint="eastAsia" w:eastAsia="方正仿宋_GBK"/>
          <w:kern w:val="0"/>
          <w:sz w:val="32"/>
          <w:szCs w:val="32"/>
        </w:rPr>
        <w:t>以及</w:t>
      </w:r>
      <w:r>
        <w:rPr>
          <w:rFonts w:hint="eastAsia" w:ascii="方正仿宋_GBK" w:hAnsi="方正仿宋_GBK" w:eastAsia="方正仿宋_GBK" w:cs="方正仿宋_GBK"/>
          <w:sz w:val="32"/>
          <w:szCs w:val="32"/>
        </w:rPr>
        <w:t>项目立项有关材料：核准/备案/统计联网直报平台（固定资产投资报表）情况，或提供项目实施计划书和企业董事会立项决议书，或提供项目投资协议书或投资合同等（内容包括名称、地址、工期、计划投资、实施内容、绩效等）情况。</w:t>
      </w:r>
    </w:p>
    <w:p>
      <w:pPr>
        <w:adjustRightInd w:val="0"/>
        <w:snapToGrid w:val="0"/>
        <w:spacing w:line="600" w:lineRule="atLeast"/>
        <w:ind w:firstLine="640" w:firstLineChars="200"/>
        <w:rPr>
          <w:rFonts w:eastAsia="方正仿宋_GBK"/>
          <w:snapToGrid w:val="0"/>
          <w:kern w:val="0"/>
          <w:sz w:val="32"/>
          <w:szCs w:val="32"/>
        </w:rPr>
      </w:pPr>
      <w:r>
        <w:rPr>
          <w:rFonts w:hint="eastAsia" w:eastAsia="方正仿宋_GBK"/>
          <w:snapToGrid w:val="0"/>
          <w:kern w:val="0"/>
          <w:sz w:val="32"/>
          <w:szCs w:val="32"/>
        </w:rPr>
        <w:t>7</w:t>
      </w:r>
      <w:r>
        <w:rPr>
          <w:rFonts w:eastAsia="方正仿宋_GBK"/>
          <w:snapToGrid w:val="0"/>
          <w:kern w:val="0"/>
          <w:sz w:val="32"/>
          <w:szCs w:val="32"/>
        </w:rPr>
        <w:t>.技术改造及复产。技术改造、停产恢复生产建设项目补助需提供项目投资</w:t>
      </w:r>
      <w:r>
        <w:rPr>
          <w:rFonts w:eastAsia="方正仿宋_GBK"/>
          <w:kern w:val="0"/>
          <w:sz w:val="32"/>
          <w:szCs w:val="32"/>
        </w:rPr>
        <w:t>清单和</w:t>
      </w:r>
      <w:r>
        <w:rPr>
          <w:rFonts w:eastAsia="方正仿宋_GBK"/>
          <w:snapToGrid w:val="0"/>
          <w:kern w:val="0"/>
          <w:sz w:val="32"/>
          <w:szCs w:val="32"/>
        </w:rPr>
        <w:t>票据；</w:t>
      </w:r>
      <w:r>
        <w:rPr>
          <w:rFonts w:hint="eastAsia" w:eastAsia="方正仿宋_GBK"/>
          <w:kern w:val="0"/>
          <w:sz w:val="32"/>
          <w:szCs w:val="32"/>
        </w:rPr>
        <w:t>以及</w:t>
      </w:r>
      <w:r>
        <w:rPr>
          <w:rFonts w:hint="eastAsia" w:ascii="方正仿宋_GBK" w:hAnsi="方正仿宋_GBK" w:eastAsia="方正仿宋_GBK" w:cs="方正仿宋_GBK"/>
          <w:sz w:val="32"/>
          <w:szCs w:val="32"/>
        </w:rPr>
        <w:t>项目立项情况：核准/备案/统计联网直报平台（固定资产投资报表）情况，或提供项目实施计划书和企业董事会立项决议书，或提供项目投资协议书或投资合同等（内容包括名称、地址、工期、计划投资、实施内容、绩效等）情况</w:t>
      </w:r>
      <w:r>
        <w:rPr>
          <w:rFonts w:eastAsia="方正仿宋_GBK"/>
          <w:snapToGrid w:val="0"/>
          <w:kern w:val="0"/>
          <w:sz w:val="32"/>
          <w:szCs w:val="32"/>
        </w:rPr>
        <w:t>。</w:t>
      </w:r>
    </w:p>
    <w:p>
      <w:pPr>
        <w:adjustRightInd w:val="0"/>
        <w:snapToGrid w:val="0"/>
        <w:spacing w:line="600" w:lineRule="atLeast"/>
        <w:ind w:firstLine="640" w:firstLineChars="200"/>
        <w:rPr>
          <w:rFonts w:eastAsia="方正仿宋_GBK"/>
          <w:snapToGrid w:val="0"/>
          <w:kern w:val="0"/>
          <w:sz w:val="32"/>
          <w:szCs w:val="32"/>
        </w:rPr>
      </w:pPr>
      <w:r>
        <w:rPr>
          <w:rFonts w:hint="eastAsia" w:eastAsia="方正仿宋_GBK"/>
          <w:snapToGrid w:val="0"/>
          <w:kern w:val="0"/>
          <w:sz w:val="32"/>
          <w:szCs w:val="32"/>
        </w:rPr>
        <w:t>8</w:t>
      </w:r>
      <w:r>
        <w:rPr>
          <w:rFonts w:eastAsia="方正仿宋_GBK"/>
          <w:snapToGrid w:val="0"/>
          <w:kern w:val="0"/>
          <w:sz w:val="32"/>
          <w:szCs w:val="32"/>
        </w:rPr>
        <w:t>.工业公共性行业性平台建设。需提供项目投资</w:t>
      </w:r>
      <w:r>
        <w:rPr>
          <w:rFonts w:eastAsia="方正仿宋_GBK"/>
          <w:kern w:val="0"/>
          <w:sz w:val="32"/>
          <w:szCs w:val="32"/>
        </w:rPr>
        <w:t>清单和</w:t>
      </w:r>
      <w:r>
        <w:rPr>
          <w:rFonts w:eastAsia="方正仿宋_GBK"/>
          <w:snapToGrid w:val="0"/>
          <w:kern w:val="0"/>
          <w:sz w:val="32"/>
          <w:szCs w:val="32"/>
        </w:rPr>
        <w:t>票据；</w:t>
      </w:r>
      <w:r>
        <w:rPr>
          <w:rFonts w:hint="eastAsia" w:eastAsia="方正仿宋_GBK"/>
          <w:kern w:val="0"/>
          <w:sz w:val="32"/>
          <w:szCs w:val="32"/>
        </w:rPr>
        <w:t>以及</w:t>
      </w:r>
      <w:r>
        <w:rPr>
          <w:rFonts w:hint="eastAsia" w:ascii="方正仿宋_GBK" w:hAnsi="方正仿宋_GBK" w:eastAsia="方正仿宋_GBK" w:cs="方正仿宋_GBK"/>
          <w:sz w:val="32"/>
          <w:szCs w:val="32"/>
        </w:rPr>
        <w:t>项目立项情况：核准/备案/统计联网直报平台（固定资产投资报表）情况，或提供项目实施计划书和企业董事会立项决议书，或提供项目投资协议书或投资合同等（内容包括名称、地址、工期、计划投资、实施内容、绩效等）情况。</w:t>
      </w:r>
      <w:r>
        <w:rPr>
          <w:rFonts w:eastAsia="方正仿宋_GBK"/>
          <w:snapToGrid w:val="0"/>
          <w:kern w:val="0"/>
          <w:sz w:val="32"/>
          <w:szCs w:val="32"/>
        </w:rPr>
        <w:t>智能网联汽车测试场另需提供经专家评审认定技术水平国内领先的证明材料；智慧园区综合管理平台建设另需提供产业基础较好、管理服务规范的市级及以上工业园区证明材料；智慧园区服务平台体系建设另需提供市级智慧园区服务平台、区级公共服务平台相关要求证明材料。</w:t>
      </w:r>
    </w:p>
    <w:p>
      <w:pPr>
        <w:adjustRightInd w:val="0"/>
        <w:snapToGrid w:val="0"/>
        <w:spacing w:beforeLines="0" w:afterLines="0" w:line="600" w:lineRule="atLeast"/>
        <w:ind w:firstLine="640" w:firstLineChars="200"/>
        <w:rPr>
          <w:rFonts w:hint="eastAsia" w:eastAsia="方正仿宋_GBK"/>
          <w:lang w:val="en-US" w:eastAsia="zh-CN"/>
        </w:rPr>
      </w:pPr>
      <w:r>
        <w:rPr>
          <w:rFonts w:hint="eastAsia" w:eastAsia="方正仿宋_GBK"/>
          <w:snapToGrid w:val="0"/>
          <w:kern w:val="0"/>
          <w:sz w:val="32"/>
          <w:szCs w:val="32"/>
          <w:lang w:val="en-US" w:eastAsia="zh-CN"/>
        </w:rPr>
        <w:t>9.绿色制造。</w:t>
      </w:r>
      <w:r>
        <w:rPr>
          <w:rFonts w:hint="default" w:ascii="Times New Roman" w:hAnsi="Times New Roman" w:eastAsia="方正仿宋_GBK" w:cs="Times New Roman"/>
          <w:b w:val="0"/>
          <w:bCs w:val="0"/>
          <w:snapToGrid w:val="0"/>
          <w:color w:val="auto"/>
          <w:kern w:val="0"/>
          <w:sz w:val="32"/>
          <w:szCs w:val="32"/>
          <w:highlight w:val="none"/>
          <w:lang w:val="en-US" w:eastAsia="zh-CN"/>
        </w:rPr>
        <w:t>节能、节水、清洁化改造项目，工业固废综合利用技术产业化项目</w:t>
      </w:r>
      <w:r>
        <w:rPr>
          <w:rFonts w:hint="eastAsia" w:ascii="Times New Roman" w:hAnsi="Times New Roman" w:eastAsia="方正仿宋_GBK" w:cs="Times New Roman"/>
          <w:b w:val="0"/>
          <w:bCs w:val="0"/>
          <w:snapToGrid w:val="0"/>
          <w:color w:val="auto"/>
          <w:kern w:val="0"/>
          <w:sz w:val="32"/>
          <w:szCs w:val="32"/>
          <w:highlight w:val="none"/>
          <w:lang w:val="en-US" w:eastAsia="zh-CN"/>
        </w:rPr>
        <w:t>，</w:t>
      </w:r>
      <w:r>
        <w:rPr>
          <w:rFonts w:hint="default" w:ascii="Times New Roman" w:hAnsi="Times New Roman" w:eastAsia="方正仿宋_GBK" w:cs="Times New Roman"/>
          <w:b w:val="0"/>
          <w:bCs w:val="0"/>
          <w:snapToGrid w:val="0"/>
          <w:color w:val="auto"/>
          <w:kern w:val="0"/>
          <w:sz w:val="32"/>
          <w:szCs w:val="32"/>
          <w:highlight w:val="none"/>
          <w:lang w:val="en-US" w:eastAsia="zh-CN"/>
        </w:rPr>
        <w:t>“项目基本情况”的项目实施内容需提供技术改造技术方案（描述设备技术来源、技术原理、实施路径和所能达到的水平）、设备明细表；需提供投资</w:t>
      </w:r>
      <w:r>
        <w:rPr>
          <w:rFonts w:hint="default" w:ascii="Times New Roman" w:hAnsi="Times New Roman" w:eastAsia="方正仿宋_GBK" w:cs="Times New Roman"/>
          <w:b w:val="0"/>
          <w:bCs w:val="0"/>
          <w:color w:val="auto"/>
          <w:kern w:val="0"/>
          <w:sz w:val="32"/>
          <w:szCs w:val="32"/>
          <w:highlight w:val="none"/>
          <w:shd w:val="clear" w:color="auto" w:fill="auto"/>
          <w:lang w:val="en-US" w:eastAsia="zh-CN"/>
        </w:rPr>
        <w:t>清单和</w:t>
      </w:r>
      <w:r>
        <w:rPr>
          <w:rFonts w:hint="default" w:ascii="Times New Roman" w:hAnsi="Times New Roman" w:eastAsia="方正仿宋_GBK" w:cs="Times New Roman"/>
          <w:b w:val="0"/>
          <w:bCs w:val="0"/>
          <w:snapToGrid w:val="0"/>
          <w:color w:val="auto"/>
          <w:kern w:val="0"/>
          <w:sz w:val="32"/>
          <w:szCs w:val="32"/>
          <w:highlight w:val="none"/>
          <w:lang w:val="en-US" w:eastAsia="zh-CN"/>
        </w:rPr>
        <w:t>票据；节能量、节水量、污染物减排量、新增工业固废利用量测算报告等证明材料。</w:t>
      </w:r>
      <w:r>
        <w:rPr>
          <w:rFonts w:hint="eastAsia" w:eastAsia="方正仿宋_GBK"/>
          <w:kern w:val="0"/>
          <w:sz w:val="32"/>
          <w:szCs w:val="32"/>
        </w:rPr>
        <w:t>以及</w:t>
      </w:r>
      <w:r>
        <w:rPr>
          <w:rFonts w:hint="eastAsia" w:ascii="方正仿宋_GBK" w:hAnsi="方正仿宋_GBK" w:eastAsia="方正仿宋_GBK" w:cs="方正仿宋_GBK"/>
          <w:sz w:val="32"/>
          <w:szCs w:val="32"/>
        </w:rPr>
        <w:t>项目立项情况：核准/备案/统计联网直报平台（固定资产投资报表）情况，或提供项目实施计划书和企业董事会立项决议书，或提供项目投资协议书或投资合同等（内容包括名称、地址、工期、计划投资、实施内容、绩效等）情况。</w:t>
      </w:r>
    </w:p>
    <w:p>
      <w:pPr>
        <w:adjustRightInd w:val="0"/>
        <w:snapToGrid w:val="0"/>
        <w:spacing w:line="600" w:lineRule="atLeast"/>
        <w:ind w:firstLine="640" w:firstLineChars="200"/>
        <w:rPr>
          <w:rFonts w:hint="eastAsia" w:eastAsia="方正仿宋_GBK"/>
          <w:sz w:val="32"/>
          <w:szCs w:val="32"/>
        </w:rPr>
      </w:pPr>
      <w:r>
        <w:rPr>
          <w:rFonts w:hint="eastAsia" w:eastAsia="方正仿宋_GBK"/>
          <w:sz w:val="32"/>
          <w:szCs w:val="32"/>
          <w:lang w:val="en-US" w:eastAsia="zh-CN"/>
        </w:rPr>
        <w:t>10</w:t>
      </w:r>
      <w:r>
        <w:rPr>
          <w:rFonts w:eastAsia="方正仿宋_GBK"/>
          <w:sz w:val="32"/>
          <w:szCs w:val="32"/>
        </w:rPr>
        <w:t>.</w:t>
      </w:r>
      <w:r>
        <w:rPr>
          <w:rFonts w:hint="eastAsia" w:eastAsia="方正仿宋_GBK"/>
          <w:sz w:val="32"/>
          <w:szCs w:val="32"/>
        </w:rPr>
        <w:t>生物医药产业</w:t>
      </w:r>
      <w:r>
        <w:rPr>
          <w:rFonts w:hint="eastAsia" w:eastAsia="方正仿宋_GBK"/>
          <w:sz w:val="32"/>
          <w:szCs w:val="32"/>
          <w:lang w:eastAsia="zh-CN"/>
        </w:rPr>
        <w:t>。</w:t>
      </w:r>
    </w:p>
    <w:p>
      <w:pPr>
        <w:adjustRightInd w:val="0"/>
        <w:snapToGrid w:val="0"/>
        <w:spacing w:line="578" w:lineRule="exact"/>
        <w:ind w:firstLine="640" w:firstLineChars="200"/>
        <w:rPr>
          <w:rFonts w:hint="eastAsia" w:ascii="方正仿宋_GBK" w:eastAsia="方正仿宋_GBK"/>
          <w:snapToGrid w:val="0"/>
          <w:kern w:val="0"/>
          <w:sz w:val="32"/>
          <w:szCs w:val="32"/>
        </w:rPr>
      </w:pPr>
      <w:r>
        <w:rPr>
          <w:rFonts w:hint="eastAsia" w:eastAsia="方正仿宋_GBK"/>
          <w:sz w:val="32"/>
          <w:szCs w:val="32"/>
        </w:rPr>
        <w:t>（1）</w:t>
      </w:r>
      <w:r>
        <w:rPr>
          <w:rFonts w:hint="eastAsia" w:ascii="方正仿宋_GBK" w:eastAsia="方正仿宋_GBK"/>
          <w:snapToGrid w:val="0"/>
          <w:kern w:val="0"/>
          <w:sz w:val="32"/>
          <w:szCs w:val="32"/>
        </w:rPr>
        <w:t>医药工业企业新产品及重点品种培育。需提供产品生产注册批件（原料药或辅料为登记文件，国际注册项目为注册国家产品注册文件及市药品监管局认定文件）、产品销售发票、信息统计表等相关证明材料。</w:t>
      </w:r>
    </w:p>
    <w:p>
      <w:pPr>
        <w:adjustRightInd w:val="0"/>
        <w:snapToGrid w:val="0"/>
        <w:spacing w:line="600" w:lineRule="atLeast"/>
        <w:ind w:firstLine="640" w:firstLineChars="200"/>
        <w:rPr>
          <w:rFonts w:hint="eastAsia" w:ascii="方正仿宋_GBK" w:hAnsi="方正仿宋_GBK" w:eastAsia="方正仿宋_GBK" w:cs="方正仿宋_GBK"/>
          <w:sz w:val="32"/>
          <w:szCs w:val="32"/>
        </w:rPr>
      </w:pPr>
      <w:r>
        <w:rPr>
          <w:rFonts w:hint="eastAsia" w:eastAsia="方正仿宋_GBK"/>
          <w:sz w:val="32"/>
          <w:szCs w:val="32"/>
        </w:rPr>
        <w:t>（2）</w:t>
      </w:r>
      <w:r>
        <w:rPr>
          <w:rFonts w:eastAsia="方正仿宋_GBK"/>
          <w:sz w:val="32"/>
          <w:szCs w:val="32"/>
        </w:rPr>
        <w:t>仿制药一致性评价。参比制剂补贴需另提供申报产品药品生产注册批件；每一申报品种的参比制剂信息（药品通用名称、英文名称、商品名、剂型、规格、包装规格、持证公司及地址、生产厂及地址、上市国家、是否已进口中国），每一申报品种的参比制剂购买信息（产品批号、产品效期、数量、总采购金额）、口岸药监局盖章的一次性进口批件复印件（国内上市的参比制剂不提供该项）；购买发票复印件或赠送证明复印件（加盖公司公章）；参比制剂包装盒、说明书实样照片（不认可网络版打印说明书）。购买国家药品监管相关部门已公布范围外的参比制剂的，还需提供国家药品监管相关部门专家咨询委员会讨论后确认符合参比制剂条件的指导性意见。体外药学研究费用补贴需另提供申报产品药品生产注册批件；资料应包括国家药品监管相关部门药品审评机构药物临床试验登记与信息公示平台的备案和临床试验登记信息，并开展临床试验（含生物等效性试验）的相关信息。通过一致性评价产品费用补贴需另提供申报产品药品生产注册批件；国家药品监管相关部门药品审评机构核发批准证明文件。按规定豁免BE试验产品申报书需提供国家药品监管相关部门药品审评机构核发的相关豁免文件。注：使用非国家药品监管相关部门已公布的参比制剂或未经国家药品监管相关部门认可的参比制剂的产品，通过仿制药一致性评价以后统一申请费用补贴申报书应包括参比制剂补贴申报书、体外药学研究费用补贴申报书、体外药学研究费用补贴申报书编制说明所述材料内容。视同通过一致性评价产品费用补贴需另提供国家药品监管相关部门药品审评机构核发批准证明文件；药品生产注册批件。转移到我市并按照GMP规范进行生产的已通过一致性评价的市外药品批文补贴需另提供国家药品监管相关部门药品审评机构核发批准证明文件；药品生产注册批件；生产企业生产许可证、GMP证书。在全国前三家通过仿制药一致性评价品种奖励需另提供该品种国家审批通过情况证明材料</w:t>
      </w:r>
      <w:r>
        <w:rPr>
          <w:rFonts w:hint="eastAsia" w:eastAsia="方正仿宋_GBK"/>
          <w:sz w:val="32"/>
          <w:szCs w:val="32"/>
        </w:rPr>
        <w:t>及市药品监管局认定文件</w:t>
      </w:r>
      <w:r>
        <w:rPr>
          <w:rFonts w:eastAsia="方正仿宋_GBK"/>
          <w:sz w:val="32"/>
          <w:szCs w:val="32"/>
        </w:rPr>
        <w:t>。</w:t>
      </w:r>
    </w:p>
    <w:p>
      <w:pPr>
        <w:adjustRightInd w:val="0"/>
        <w:snapToGrid w:val="0"/>
        <w:spacing w:line="600" w:lineRule="atLeast"/>
        <w:ind w:left="0"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（3）产业链核心环节投资项目补助及奖励。建设类项目需提供项目立项备案资料、投资清单和票据；</w:t>
      </w:r>
      <w:r>
        <w:rPr>
          <w:rFonts w:hint="eastAsia" w:ascii="方正仿宋_GBK" w:hAnsi="方正仿宋_GBK" w:eastAsia="方正仿宋_GBK" w:cs="方正仿宋_GBK"/>
          <w:sz w:val="32"/>
          <w:szCs w:val="32"/>
          <w:lang w:eastAsia="zh-CN"/>
        </w:rPr>
        <w:t>第三方研发及生产服务平台运行</w:t>
      </w:r>
      <w:r>
        <w:rPr>
          <w:rFonts w:hint="eastAsia" w:ascii="方正仿宋_GBK" w:hAnsi="方正仿宋_GBK" w:eastAsia="方正仿宋_GBK" w:cs="方正仿宋_GBK"/>
          <w:sz w:val="32"/>
          <w:szCs w:val="32"/>
        </w:rPr>
        <w:t>补贴项目需提供服务合同及相关票据；国际认证项目需提供取得认证相关文件及市药品监管局认定文件。</w:t>
      </w:r>
    </w:p>
    <w:p>
      <w:pPr>
        <w:adjustRightInd w:val="0"/>
        <w:snapToGrid w:val="0"/>
        <w:spacing w:line="600" w:lineRule="atLeast"/>
        <w:ind w:left="0" w:firstLine="640" w:firstLineChars="200"/>
        <w:rPr>
          <w:rFonts w:hint="eastAsia" w:ascii="方正楷体_GBK" w:hAnsi="微软雅黑" w:eastAsia="方正楷体_GBK"/>
          <w:sz w:val="32"/>
          <w:szCs w:val="32"/>
          <w:shd w:val="clear" w:color="auto" w:fill="FFFFFF"/>
        </w:rPr>
      </w:pPr>
      <w:r>
        <w:rPr>
          <w:rFonts w:hint="eastAsia" w:ascii="方正仿宋_GBK" w:hAnsi="方正仿宋_GBK" w:eastAsia="方正仿宋_GBK" w:cs="方正仿宋_GBK"/>
          <w:sz w:val="32"/>
          <w:szCs w:val="32"/>
        </w:rPr>
        <w:t>（4）</w:t>
      </w:r>
      <w:r>
        <w:rPr>
          <w:rFonts w:hint="eastAsia" w:ascii="方正仿宋_GBK" w:eastAsia="方正仿宋_GBK"/>
          <w:snapToGrid w:val="0"/>
          <w:kern w:val="0"/>
          <w:sz w:val="32"/>
          <w:szCs w:val="32"/>
        </w:rPr>
        <w:t>金融投融资补助。</w:t>
      </w:r>
      <w:r>
        <w:rPr>
          <w:rFonts w:hint="eastAsia" w:ascii="方正仿宋_GBK" w:hAnsi="方正仿宋_GBK" w:eastAsia="方正仿宋_GBK" w:cs="方正仿宋_GBK"/>
          <w:sz w:val="32"/>
          <w:szCs w:val="32"/>
        </w:rPr>
        <w:t>基金类奖励需提供</w:t>
      </w:r>
      <w:r>
        <w:rPr>
          <w:rFonts w:hint="eastAsia" w:ascii="方正仿宋_GBK" w:eastAsia="方正仿宋_GBK"/>
          <w:snapToGrid w:val="0"/>
          <w:kern w:val="0"/>
          <w:sz w:val="32"/>
          <w:szCs w:val="32"/>
        </w:rPr>
        <w:t>投资协议、资金到位情况证明材料、符合申报条件但未参与此次投资奖励申报的</w:t>
      </w:r>
      <w:r>
        <w:rPr>
          <w:rFonts w:hint="eastAsia" w:ascii="方正仿宋_GBK" w:hAnsi="方正仿宋_GBK" w:eastAsia="方正仿宋_GBK" w:cs="方正仿宋_GBK"/>
          <w:sz w:val="32"/>
          <w:szCs w:val="32"/>
        </w:rPr>
        <w:t>基金管理公司、团队及被投项目持有人团队知情同意书。保险类补贴需提供</w:t>
      </w:r>
      <w:r>
        <w:rPr>
          <w:rFonts w:hint="eastAsia" w:ascii="方正仿宋_GBK" w:eastAsia="方正仿宋_GBK"/>
          <w:snapToGrid w:val="0"/>
          <w:kern w:val="0"/>
          <w:sz w:val="32"/>
          <w:szCs w:val="32"/>
        </w:rPr>
        <w:t>保险购买合同、保险购买产生的税务票据。</w:t>
      </w:r>
    </w:p>
    <w:p>
      <w:pPr>
        <w:adjustRightInd w:val="0"/>
        <w:snapToGrid w:val="0"/>
        <w:spacing w:line="600" w:lineRule="atLeast"/>
        <w:rPr>
          <w:rFonts w:eastAsia="方正仿宋_GBK"/>
          <w:sz w:val="32"/>
          <w:szCs w:val="32"/>
        </w:rPr>
      </w:pPr>
      <w:r>
        <w:rPr>
          <w:rFonts w:hint="eastAsia" w:ascii="方正楷体_GBK" w:hAnsi="微软雅黑" w:eastAsia="方正楷体_GBK"/>
          <w:sz w:val="32"/>
          <w:szCs w:val="32"/>
          <w:shd w:val="clear" w:color="auto" w:fill="FFFFFF"/>
        </w:rPr>
        <w:t xml:space="preserve">    1</w:t>
      </w:r>
      <w:r>
        <w:rPr>
          <w:rFonts w:hint="eastAsia" w:ascii="方正楷体_GBK" w:hAnsi="微软雅黑" w:eastAsia="方正楷体_GBK"/>
          <w:sz w:val="32"/>
          <w:szCs w:val="32"/>
          <w:shd w:val="clear" w:color="auto" w:fill="FFFFFF"/>
          <w:lang w:val="en-US" w:eastAsia="zh-CN"/>
        </w:rPr>
        <w:t>1</w:t>
      </w:r>
      <w:r>
        <w:rPr>
          <w:rFonts w:hint="eastAsia" w:ascii="方正楷体_GBK" w:hAnsi="微软雅黑" w:eastAsia="方正楷体_GBK"/>
          <w:sz w:val="32"/>
          <w:szCs w:val="32"/>
          <w:shd w:val="clear" w:color="auto" w:fill="FFFFFF"/>
        </w:rPr>
        <w:t>.</w:t>
      </w:r>
      <w:r>
        <w:rPr>
          <w:rFonts w:eastAsia="方正仿宋_GBK"/>
          <w:sz w:val="32"/>
          <w:szCs w:val="32"/>
        </w:rPr>
        <w:t>龙头企业配套产业链培育提升。项目申报书“项目基本情况”中项目实施内容包括申报单位主要生产产品、销售经营情况，本市为其配套企业情况及关联企业情况等；另提供201</w:t>
      </w:r>
      <w:r>
        <w:rPr>
          <w:rFonts w:hint="eastAsia" w:eastAsia="方正仿宋_GBK"/>
          <w:sz w:val="32"/>
          <w:szCs w:val="32"/>
          <w:lang w:val="en-US" w:eastAsia="zh-CN"/>
        </w:rPr>
        <w:t>8</w:t>
      </w:r>
      <w:r>
        <w:rPr>
          <w:rFonts w:eastAsia="方正仿宋_GBK"/>
          <w:sz w:val="32"/>
          <w:szCs w:val="32"/>
        </w:rPr>
        <w:t>年</w:t>
      </w:r>
      <w:r>
        <w:rPr>
          <w:rFonts w:hint="eastAsia" w:eastAsia="方正仿宋_GBK"/>
          <w:sz w:val="32"/>
          <w:szCs w:val="32"/>
        </w:rPr>
        <w:t>1</w:t>
      </w:r>
      <w:r>
        <w:rPr>
          <w:rFonts w:eastAsia="方正仿宋_GBK"/>
          <w:sz w:val="32"/>
          <w:szCs w:val="32"/>
        </w:rPr>
        <w:t>-</w:t>
      </w:r>
      <w:r>
        <w:rPr>
          <w:rFonts w:hint="eastAsia" w:eastAsia="方正仿宋_GBK"/>
          <w:sz w:val="32"/>
          <w:szCs w:val="32"/>
        </w:rPr>
        <w:t>6</w:t>
      </w:r>
      <w:r>
        <w:rPr>
          <w:rFonts w:eastAsia="方正仿宋_GBK"/>
          <w:sz w:val="32"/>
          <w:szCs w:val="32"/>
        </w:rPr>
        <w:t>月</w:t>
      </w:r>
      <w:r>
        <w:rPr>
          <w:rFonts w:hint="eastAsia" w:eastAsia="方正仿宋_GBK"/>
          <w:sz w:val="32"/>
          <w:szCs w:val="32"/>
          <w:lang w:eastAsia="zh-CN"/>
        </w:rPr>
        <w:t>和</w:t>
      </w:r>
      <w:r>
        <w:rPr>
          <w:rFonts w:eastAsia="方正仿宋_GBK"/>
          <w:sz w:val="32"/>
          <w:szCs w:val="32"/>
        </w:rPr>
        <w:t>201</w:t>
      </w:r>
      <w:r>
        <w:rPr>
          <w:rFonts w:hint="eastAsia" w:eastAsia="方正仿宋_GBK"/>
          <w:sz w:val="32"/>
          <w:szCs w:val="32"/>
        </w:rPr>
        <w:t>9</w:t>
      </w:r>
      <w:r>
        <w:rPr>
          <w:rFonts w:eastAsia="方正仿宋_GBK"/>
          <w:sz w:val="32"/>
          <w:szCs w:val="32"/>
        </w:rPr>
        <w:t>年</w:t>
      </w:r>
      <w:r>
        <w:rPr>
          <w:rFonts w:hint="eastAsia" w:eastAsia="方正仿宋_GBK"/>
          <w:sz w:val="32"/>
          <w:szCs w:val="32"/>
        </w:rPr>
        <w:t>1</w:t>
      </w:r>
      <w:r>
        <w:rPr>
          <w:rFonts w:eastAsia="方正仿宋_GBK"/>
          <w:sz w:val="32"/>
          <w:szCs w:val="32"/>
        </w:rPr>
        <w:t>-</w:t>
      </w:r>
      <w:r>
        <w:rPr>
          <w:rFonts w:hint="eastAsia" w:eastAsia="方正仿宋_GBK"/>
          <w:sz w:val="32"/>
          <w:szCs w:val="32"/>
        </w:rPr>
        <w:t>6</w:t>
      </w:r>
      <w:r>
        <w:rPr>
          <w:rFonts w:eastAsia="方正仿宋_GBK"/>
          <w:sz w:val="32"/>
          <w:szCs w:val="32"/>
        </w:rPr>
        <w:t>月采购市内中小微工业企业产品单位目录清单/表格（含配套单位名称、产品名称及规格、购买数量、购买产品金额等），201</w:t>
      </w:r>
      <w:r>
        <w:rPr>
          <w:rFonts w:hint="eastAsia" w:eastAsia="方正仿宋_GBK"/>
          <w:sz w:val="32"/>
          <w:szCs w:val="32"/>
        </w:rPr>
        <w:t>8</w:t>
      </w:r>
      <w:r>
        <w:rPr>
          <w:rFonts w:eastAsia="方正仿宋_GBK"/>
          <w:sz w:val="32"/>
          <w:szCs w:val="32"/>
        </w:rPr>
        <w:t>年</w:t>
      </w:r>
      <w:r>
        <w:rPr>
          <w:rFonts w:hint="eastAsia" w:eastAsia="方正仿宋_GBK"/>
          <w:sz w:val="32"/>
          <w:szCs w:val="32"/>
        </w:rPr>
        <w:t>1</w:t>
      </w:r>
      <w:r>
        <w:rPr>
          <w:rFonts w:eastAsia="方正仿宋_GBK"/>
          <w:sz w:val="32"/>
          <w:szCs w:val="32"/>
        </w:rPr>
        <w:t>-</w:t>
      </w:r>
      <w:r>
        <w:rPr>
          <w:rFonts w:hint="eastAsia" w:eastAsia="方正仿宋_GBK"/>
          <w:sz w:val="32"/>
          <w:szCs w:val="32"/>
        </w:rPr>
        <w:t>6</w:t>
      </w:r>
      <w:r>
        <w:rPr>
          <w:rFonts w:eastAsia="方正仿宋_GBK"/>
          <w:sz w:val="32"/>
          <w:szCs w:val="32"/>
        </w:rPr>
        <w:t>月、201</w:t>
      </w:r>
      <w:r>
        <w:rPr>
          <w:rFonts w:hint="eastAsia" w:eastAsia="方正仿宋_GBK"/>
          <w:sz w:val="32"/>
          <w:szCs w:val="32"/>
        </w:rPr>
        <w:t>9</w:t>
      </w:r>
      <w:r>
        <w:rPr>
          <w:rFonts w:eastAsia="方正仿宋_GBK"/>
          <w:sz w:val="32"/>
          <w:szCs w:val="32"/>
        </w:rPr>
        <w:t>年</w:t>
      </w:r>
      <w:r>
        <w:rPr>
          <w:rFonts w:hint="eastAsia" w:eastAsia="方正仿宋_GBK"/>
          <w:sz w:val="32"/>
          <w:szCs w:val="32"/>
        </w:rPr>
        <w:t>1</w:t>
      </w:r>
      <w:r>
        <w:rPr>
          <w:rFonts w:eastAsia="方正仿宋_GBK"/>
          <w:sz w:val="32"/>
          <w:szCs w:val="32"/>
        </w:rPr>
        <w:t>-</w:t>
      </w:r>
      <w:r>
        <w:rPr>
          <w:rFonts w:hint="eastAsia" w:eastAsia="方正仿宋_GBK"/>
          <w:sz w:val="32"/>
          <w:szCs w:val="32"/>
        </w:rPr>
        <w:t>6</w:t>
      </w:r>
      <w:r>
        <w:rPr>
          <w:rFonts w:eastAsia="方正仿宋_GBK"/>
          <w:sz w:val="32"/>
          <w:szCs w:val="32"/>
        </w:rPr>
        <w:t>月采购市内中小微工业企业产品凭证统计表（销货单位名称、地址、纳税人识别号、产品名称、发票号码、发票金额（万元）、凭证编号、对应发票编号等）。</w:t>
      </w:r>
    </w:p>
    <w:p>
      <w:pPr>
        <w:adjustRightInd w:val="0"/>
        <w:snapToGrid w:val="0"/>
        <w:spacing w:line="600" w:lineRule="atLeast"/>
        <w:rPr>
          <w:rFonts w:hint="eastAsia" w:eastAsia="方正仿宋_GBK"/>
          <w:sz w:val="32"/>
          <w:szCs w:val="32"/>
        </w:rPr>
      </w:pPr>
      <w:r>
        <w:rPr>
          <w:rFonts w:eastAsia="方正仿宋_GBK"/>
          <w:sz w:val="32"/>
          <w:szCs w:val="32"/>
        </w:rPr>
        <w:t xml:space="preserve">    </w:t>
      </w:r>
      <w:r>
        <w:rPr>
          <w:rFonts w:hint="eastAsia" w:eastAsia="方正仿宋_GBK"/>
          <w:sz w:val="32"/>
          <w:szCs w:val="32"/>
        </w:rPr>
        <w:t>1</w:t>
      </w:r>
      <w:r>
        <w:rPr>
          <w:rFonts w:hint="eastAsia" w:eastAsia="方正仿宋_GBK"/>
          <w:sz w:val="32"/>
          <w:szCs w:val="32"/>
          <w:lang w:val="en-US" w:eastAsia="zh-CN"/>
        </w:rPr>
        <w:t>2</w:t>
      </w:r>
      <w:r>
        <w:rPr>
          <w:rFonts w:eastAsia="方正仿宋_GBK"/>
          <w:sz w:val="32"/>
          <w:szCs w:val="32"/>
        </w:rPr>
        <w:t>.产教融合校企合作工程。需提供校企双方需签订校企合作项目共建协议；企业主营业务收入、项目建设地为申报学校证明材料；项目投资</w:t>
      </w:r>
      <w:r>
        <w:rPr>
          <w:rFonts w:eastAsia="方正仿宋_GBK"/>
          <w:kern w:val="0"/>
          <w:sz w:val="32"/>
          <w:szCs w:val="32"/>
        </w:rPr>
        <w:t>清单和</w:t>
      </w:r>
      <w:r>
        <w:rPr>
          <w:rFonts w:eastAsia="方正仿宋_GBK"/>
          <w:sz w:val="32"/>
          <w:szCs w:val="32"/>
        </w:rPr>
        <w:t>票据。</w:t>
      </w:r>
      <w:r>
        <w:rPr>
          <w:rFonts w:hint="eastAsia" w:eastAsia="方正仿宋_GBK"/>
          <w:kern w:val="0"/>
          <w:sz w:val="32"/>
          <w:szCs w:val="32"/>
        </w:rPr>
        <w:t>以及</w:t>
      </w:r>
      <w:r>
        <w:rPr>
          <w:rFonts w:hint="eastAsia" w:ascii="方正仿宋_GBK" w:hAnsi="方正仿宋_GBK" w:eastAsia="方正仿宋_GBK" w:cs="方正仿宋_GBK"/>
          <w:sz w:val="32"/>
          <w:szCs w:val="32"/>
        </w:rPr>
        <w:t>项目立项情况：核准/备案/统计联网直报平台（固定资产投资报表）情况，或提供项目实施计划书和立项决议书，或提供项目投资协议书或投资合同等（内容包括名称、地址、工期、计划投资、实施内容、绩效等）情况。</w:t>
      </w:r>
    </w:p>
    <w:p>
      <w:pPr>
        <w:numPr>
          <w:ilvl w:val="0"/>
          <w:numId w:val="0"/>
        </w:numPr>
        <w:adjustRightInd w:val="0"/>
        <w:snapToGrid w:val="0"/>
        <w:spacing w:line="600" w:lineRule="atLeast"/>
        <w:ind w:firstLine="0" w:firstLineChars="0"/>
        <w:rPr>
          <w:rFonts w:eastAsia="方正仿宋_GBK"/>
          <w:sz w:val="32"/>
          <w:szCs w:val="32"/>
        </w:rPr>
      </w:pPr>
      <w:r>
        <w:rPr>
          <w:rFonts w:hint="eastAsia" w:eastAsia="方正仿宋_GBK"/>
          <w:sz w:val="32"/>
          <w:szCs w:val="32"/>
          <w:lang w:val="en-US" w:eastAsia="zh-CN"/>
        </w:rPr>
        <w:t xml:space="preserve">    13.</w:t>
      </w:r>
      <w:r>
        <w:rPr>
          <w:rFonts w:eastAsia="方正仿宋_GBK"/>
          <w:sz w:val="32"/>
          <w:szCs w:val="32"/>
        </w:rPr>
        <w:t>工业设计。需提供项目投资清单和票据。</w:t>
      </w:r>
      <w:r>
        <w:rPr>
          <w:rFonts w:hint="eastAsia" w:eastAsia="方正仿宋_GBK"/>
          <w:kern w:val="0"/>
          <w:sz w:val="32"/>
          <w:szCs w:val="32"/>
        </w:rPr>
        <w:t>以及</w:t>
      </w:r>
      <w:r>
        <w:rPr>
          <w:rFonts w:hint="eastAsia" w:ascii="方正仿宋_GBK" w:hAnsi="方正仿宋_GBK" w:eastAsia="方正仿宋_GBK" w:cs="方正仿宋_GBK"/>
          <w:sz w:val="32"/>
          <w:szCs w:val="32"/>
        </w:rPr>
        <w:t>项目立项情况：核准/备案/统计联网直报平台（固定资产投资报表）情况，或提供项目实施计划书和企业董事会立项决议书，或提供项目投资协议书或投资合同等（内容包括名称、地址、工期、计划投资、实施内容、绩效等）情况。</w:t>
      </w:r>
      <w:r>
        <w:rPr>
          <w:rFonts w:eastAsia="方正仿宋_GBK"/>
          <w:sz w:val="32"/>
          <w:szCs w:val="32"/>
        </w:rPr>
        <w:t>申报市级</w:t>
      </w:r>
      <w:r>
        <w:rPr>
          <w:rFonts w:hint="eastAsia" w:eastAsia="方正仿宋_GBK"/>
          <w:sz w:val="32"/>
          <w:szCs w:val="32"/>
        </w:rPr>
        <w:t>工业设计中心</w:t>
      </w:r>
      <w:r>
        <w:rPr>
          <w:rFonts w:eastAsia="方正仿宋_GBK"/>
          <w:sz w:val="32"/>
          <w:szCs w:val="32"/>
        </w:rPr>
        <w:t>奖励的，需提供市级主管部门认定为市级</w:t>
      </w:r>
      <w:r>
        <w:rPr>
          <w:rFonts w:hint="eastAsia" w:eastAsia="方正仿宋_GBK"/>
          <w:sz w:val="32"/>
          <w:szCs w:val="32"/>
        </w:rPr>
        <w:t>工业设计中心</w:t>
      </w:r>
      <w:r>
        <w:rPr>
          <w:rFonts w:eastAsia="方正仿宋_GBK"/>
          <w:sz w:val="32"/>
          <w:szCs w:val="32"/>
        </w:rPr>
        <w:t>或运行</w:t>
      </w:r>
      <w:r>
        <w:rPr>
          <w:rFonts w:hint="eastAsia" w:eastAsia="方正仿宋_GBK"/>
          <w:sz w:val="32"/>
          <w:szCs w:val="32"/>
        </w:rPr>
        <w:t>复核为</w:t>
      </w:r>
      <w:r>
        <w:rPr>
          <w:rFonts w:eastAsia="方正仿宋_GBK"/>
          <w:sz w:val="32"/>
          <w:szCs w:val="32"/>
        </w:rPr>
        <w:t>优秀等次的相关文件等证明材料。（无需填写项目申报书“项目基本情况”）</w:t>
      </w:r>
    </w:p>
    <w:p>
      <w:pPr>
        <w:pStyle w:val="3"/>
        <w:numPr>
          <w:ilvl w:val="0"/>
          <w:numId w:val="1"/>
        </w:numPr>
        <w:adjustRightInd w:val="0"/>
        <w:snapToGrid w:val="0"/>
        <w:spacing w:beforeLines="0" w:afterLines="0" w:line="600" w:lineRule="atLeast"/>
        <w:ind w:firstLine="640"/>
        <w:jc w:val="both"/>
        <w:rPr>
          <w:rFonts w:hint="eastAsia"/>
        </w:rPr>
      </w:pPr>
      <w:r>
        <w:rPr>
          <w:rFonts w:hint="default" w:ascii="Times New Roman" w:hAnsi="Times New Roman" w:eastAsia="方正仿宋_GBK" w:cs="Times New Roman"/>
          <w:b w:val="0"/>
          <w:bCs w:val="0"/>
          <w:color w:val="auto"/>
          <w:kern w:val="0"/>
          <w:sz w:val="32"/>
          <w:szCs w:val="32"/>
          <w:highlight w:val="none"/>
          <w:shd w:val="clear" w:color="auto" w:fill="FFFFFF"/>
          <w:lang w:val="en-US" w:eastAsia="zh-CN"/>
        </w:rPr>
        <w:t>兼并重组。需提供项目已纳入《重庆市工业企业兼并重组重点项目库》证明文件，兼并企业年主营业务收入证明材料，兼并重组成交</w:t>
      </w:r>
      <w:r>
        <w:rPr>
          <w:rFonts w:hint="default" w:ascii="Times New Roman" w:hAnsi="Times New Roman" w:eastAsia="方正仿宋_GBK" w:cs="Times New Roman"/>
          <w:b w:val="0"/>
          <w:bCs w:val="0"/>
          <w:color w:val="auto"/>
          <w:kern w:val="0"/>
          <w:sz w:val="32"/>
          <w:szCs w:val="32"/>
          <w:highlight w:val="none"/>
          <w:shd w:val="clear" w:color="auto" w:fill="auto"/>
          <w:lang w:val="en-US" w:eastAsia="zh-CN"/>
        </w:rPr>
        <w:t>清单和</w:t>
      </w:r>
      <w:r>
        <w:rPr>
          <w:rFonts w:hint="default" w:ascii="Times New Roman" w:hAnsi="Times New Roman" w:eastAsia="方正仿宋_GBK" w:cs="Times New Roman"/>
          <w:b w:val="0"/>
          <w:bCs w:val="0"/>
          <w:color w:val="auto"/>
          <w:kern w:val="0"/>
          <w:sz w:val="32"/>
          <w:szCs w:val="32"/>
          <w:highlight w:val="none"/>
          <w:shd w:val="clear" w:color="auto" w:fill="FFFFFF"/>
          <w:lang w:val="en-US" w:eastAsia="zh-CN"/>
        </w:rPr>
        <w:t>票据。</w:t>
      </w:r>
    </w:p>
    <w:p>
      <w:pPr>
        <w:adjustRightInd w:val="0"/>
        <w:snapToGrid w:val="0"/>
        <w:spacing w:line="600" w:lineRule="atLeas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项目真实性合规性承诺书</w:t>
      </w:r>
    </w:p>
    <w:p>
      <w:pPr>
        <w:adjustRightInd w:val="0"/>
        <w:snapToGrid w:val="0"/>
        <w:spacing w:line="600" w:lineRule="atLeast"/>
        <w:rPr>
          <w:rFonts w:eastAsia="方正仿宋_GBK"/>
          <w:sz w:val="32"/>
          <w:szCs w:val="32"/>
        </w:rPr>
      </w:pPr>
    </w:p>
    <w:p>
      <w:pPr>
        <w:adjustRightInd w:val="0"/>
        <w:snapToGrid w:val="0"/>
        <w:spacing w:line="600" w:lineRule="atLeast"/>
        <w:ind w:firstLine="640" w:firstLineChars="200"/>
        <w:rPr>
          <w:rFonts w:eastAsia="方正仿宋_GBK"/>
          <w:sz w:val="32"/>
          <w:szCs w:val="32"/>
        </w:rPr>
      </w:pPr>
      <w:r>
        <w:rPr>
          <w:rFonts w:eastAsia="方正仿宋_GBK"/>
          <w:sz w:val="32"/>
          <w:szCs w:val="32"/>
        </w:rPr>
        <w:t>本单位对本次申报的XXX项目作出如下承诺：</w:t>
      </w:r>
    </w:p>
    <w:p>
      <w:pPr>
        <w:adjustRightInd w:val="0"/>
        <w:snapToGrid w:val="0"/>
        <w:spacing w:line="600" w:lineRule="atLeast"/>
        <w:rPr>
          <w:rFonts w:eastAsia="方正仿宋_GBK"/>
          <w:sz w:val="32"/>
          <w:szCs w:val="32"/>
        </w:rPr>
      </w:pPr>
      <w:r>
        <w:rPr>
          <w:rFonts w:eastAsia="方正仿宋_GBK"/>
          <w:sz w:val="32"/>
          <w:szCs w:val="32"/>
        </w:rPr>
        <w:t xml:space="preserve">    一、XXX项目内容符合国家和重庆市相关产业政策、发展规划，且未获得其他财政资金支持。</w:t>
      </w:r>
    </w:p>
    <w:p>
      <w:pPr>
        <w:adjustRightInd w:val="0"/>
        <w:snapToGrid w:val="0"/>
        <w:spacing w:line="600" w:lineRule="atLeast"/>
        <w:ind w:firstLine="630"/>
        <w:rPr>
          <w:rFonts w:eastAsia="方正仿宋_GBK"/>
          <w:sz w:val="32"/>
          <w:szCs w:val="32"/>
        </w:rPr>
      </w:pPr>
      <w:r>
        <w:rPr>
          <w:rFonts w:eastAsia="方正仿宋_GBK"/>
          <w:sz w:val="32"/>
          <w:szCs w:val="32"/>
        </w:rPr>
        <w:t>二、本次提供的XXX项目申报资料真实有效，且已准确、充分及完整的表达我单位及XXX项目实际，如与实际情况不符的，我单位愿承担相应法律责任及其他后果。</w:t>
      </w:r>
    </w:p>
    <w:p>
      <w:pPr>
        <w:adjustRightInd w:val="0"/>
        <w:snapToGrid w:val="0"/>
        <w:spacing w:line="600" w:lineRule="atLeast"/>
        <w:ind w:firstLine="630"/>
        <w:rPr>
          <w:rFonts w:eastAsia="方正仿宋_GBK"/>
          <w:sz w:val="32"/>
          <w:szCs w:val="32"/>
        </w:rPr>
      </w:pPr>
      <w:r>
        <w:rPr>
          <w:rFonts w:eastAsia="方正仿宋_GBK"/>
          <w:sz w:val="32"/>
          <w:szCs w:val="32"/>
        </w:rPr>
        <w:t>三、我单位将严格按照批复内容组织项目实施，如项目被主管部门予以撤销的，我单位愿主动退回已拨付的专项资金。</w:t>
      </w:r>
    </w:p>
    <w:p>
      <w:pPr>
        <w:adjustRightInd w:val="0"/>
        <w:snapToGrid w:val="0"/>
        <w:spacing w:line="600" w:lineRule="atLeast"/>
        <w:ind w:firstLine="630"/>
        <w:rPr>
          <w:rFonts w:eastAsia="方正仿宋_GBK"/>
          <w:sz w:val="32"/>
          <w:szCs w:val="32"/>
        </w:rPr>
      </w:pPr>
    </w:p>
    <w:p>
      <w:pPr>
        <w:adjustRightInd w:val="0"/>
        <w:snapToGrid w:val="0"/>
        <w:spacing w:line="600" w:lineRule="atLeast"/>
        <w:ind w:firstLine="630"/>
        <w:rPr>
          <w:rFonts w:eastAsia="方正仿宋_GBK"/>
          <w:sz w:val="32"/>
          <w:szCs w:val="32"/>
        </w:rPr>
      </w:pPr>
    </w:p>
    <w:p>
      <w:pPr>
        <w:adjustRightInd w:val="0"/>
        <w:snapToGrid w:val="0"/>
        <w:spacing w:line="600" w:lineRule="atLeast"/>
        <w:ind w:firstLine="630"/>
        <w:rPr>
          <w:rFonts w:eastAsia="方正仿宋_GBK"/>
          <w:sz w:val="32"/>
          <w:szCs w:val="32"/>
        </w:rPr>
      </w:pPr>
      <w:r>
        <w:rPr>
          <w:rFonts w:eastAsia="方正仿宋_GBK"/>
          <w:sz w:val="32"/>
          <w:szCs w:val="32"/>
        </w:rPr>
        <w:t xml:space="preserve">                    承担单位（盖章）：</w:t>
      </w:r>
    </w:p>
    <w:p>
      <w:pPr>
        <w:adjustRightInd w:val="0"/>
        <w:snapToGrid w:val="0"/>
        <w:spacing w:line="600" w:lineRule="atLeast"/>
        <w:ind w:firstLine="630"/>
        <w:rPr>
          <w:rFonts w:eastAsia="方正仿宋_GBK"/>
          <w:sz w:val="32"/>
          <w:szCs w:val="32"/>
        </w:rPr>
      </w:pPr>
      <w:r>
        <w:rPr>
          <w:rFonts w:eastAsia="方正仿宋_GBK"/>
          <w:sz w:val="32"/>
          <w:szCs w:val="32"/>
        </w:rPr>
        <w:t xml:space="preserve">                           XXXX年XX月XX日</w:t>
      </w:r>
    </w:p>
    <w:p>
      <w:pPr>
        <w:adjustRightInd w:val="0"/>
        <w:snapToGrid w:val="0"/>
        <w:spacing w:line="600" w:lineRule="atLeast"/>
        <w:rPr>
          <w:rFonts w:eastAsia="方正仿宋_GBK"/>
          <w:snapToGrid w:val="0"/>
          <w:kern w:val="0"/>
          <w:sz w:val="32"/>
          <w:szCs w:val="32"/>
        </w:rPr>
      </w:pPr>
    </w:p>
    <w:p>
      <w:pPr>
        <w:adjustRightInd w:val="0"/>
        <w:snapToGrid w:val="0"/>
        <w:spacing w:line="600" w:lineRule="atLeast"/>
        <w:jc w:val="center"/>
        <w:rPr>
          <w:rFonts w:hint="eastAsia" w:ascii="方正小标宋_GBK" w:hAnsi="方正小标宋_GBK" w:eastAsia="方正小标宋_GBK" w:cs="方正小标宋_GBK"/>
          <w:sz w:val="44"/>
          <w:szCs w:val="44"/>
        </w:rPr>
      </w:pPr>
      <w:r>
        <w:rPr>
          <w:rFonts w:eastAsia="方正仿宋_GBK"/>
          <w:sz w:val="32"/>
          <w:szCs w:val="32"/>
        </w:rPr>
        <w:br w:type="page"/>
      </w:r>
      <w:r>
        <w:rPr>
          <w:rFonts w:hint="eastAsia" w:ascii="方正小标宋_GBK" w:hAnsi="方正小标宋_GBK" w:eastAsia="方正小标宋_GBK" w:cs="方正小标宋_GBK"/>
          <w:sz w:val="44"/>
          <w:szCs w:val="44"/>
        </w:rPr>
        <w:t>其他需提供的附件材料</w:t>
      </w:r>
      <w:r>
        <w:rPr>
          <w:rFonts w:hint="eastAsia" w:ascii="方正小标宋_GBK" w:hAnsi="方正小标宋_GBK" w:eastAsia="方正小标宋_GBK" w:cs="方正小标宋_GBK"/>
          <w:sz w:val="44"/>
          <w:szCs w:val="44"/>
          <w:lang w:eastAsia="zh-CN"/>
        </w:rPr>
        <w:t>和说明</w:t>
      </w:r>
    </w:p>
    <w:p>
      <w:pPr>
        <w:adjustRightInd w:val="0"/>
        <w:snapToGrid w:val="0"/>
        <w:spacing w:line="600" w:lineRule="atLeast"/>
        <w:ind w:firstLine="640"/>
        <w:rPr>
          <w:rFonts w:eastAsia="方正仿宋_GBK"/>
          <w:sz w:val="32"/>
          <w:szCs w:val="32"/>
        </w:rPr>
      </w:pPr>
      <w:r>
        <w:rPr>
          <w:rFonts w:eastAsia="方正仿宋_GBK"/>
          <w:sz w:val="32"/>
          <w:szCs w:val="32"/>
        </w:rPr>
        <w:t xml:space="preserve">   </w:t>
      </w:r>
    </w:p>
    <w:p>
      <w:pPr>
        <w:adjustRightInd w:val="0"/>
        <w:snapToGrid w:val="0"/>
        <w:spacing w:line="600" w:lineRule="atLeast"/>
        <w:ind w:firstLine="0"/>
        <w:rPr>
          <w:rFonts w:eastAsia="方正仿宋_GBK"/>
          <w:sz w:val="32"/>
          <w:szCs w:val="32"/>
        </w:rPr>
      </w:pPr>
      <w:r>
        <w:rPr>
          <w:rFonts w:hint="eastAsia" w:eastAsia="方正仿宋_GBK"/>
          <w:sz w:val="32"/>
          <w:szCs w:val="32"/>
          <w:lang w:val="en-US" w:eastAsia="zh-CN"/>
        </w:rPr>
        <w:t xml:space="preserve">    </w:t>
      </w:r>
      <w:r>
        <w:rPr>
          <w:rFonts w:eastAsia="方正仿宋_GBK"/>
          <w:sz w:val="32"/>
          <w:szCs w:val="32"/>
        </w:rPr>
        <w:t>其他需要提供的附件材料，按申报方向项目要求提供。</w:t>
      </w:r>
    </w:p>
    <w:p>
      <w:pPr>
        <w:numPr>
          <w:ilvl w:val="0"/>
          <w:numId w:val="0"/>
        </w:numPr>
        <w:rPr>
          <w:rFonts w:hint="eastAsia" w:ascii="方正仿宋_GBK" w:hAnsi="方正仿宋_GBK" w:eastAsia="方正仿宋_GBK" w:cs="方正仿宋_GBK"/>
          <w:sz w:val="32"/>
          <w:szCs w:val="32"/>
        </w:rPr>
      </w:pPr>
      <w:r>
        <w:rPr>
          <w:rFonts w:hint="eastAsia" w:eastAsia="方正仿宋_GBK"/>
          <w:sz w:val="32"/>
          <w:szCs w:val="32"/>
          <w:lang w:val="en-US" w:eastAsia="zh-CN"/>
        </w:rPr>
        <w:t xml:space="preserve">    </w:t>
      </w:r>
      <w:r>
        <w:rPr>
          <w:rFonts w:hint="eastAsia" w:eastAsia="方正仿宋_GBK"/>
          <w:sz w:val="32"/>
          <w:szCs w:val="32"/>
          <w:lang w:eastAsia="zh-CN"/>
        </w:rPr>
        <w:t>一、</w:t>
      </w:r>
      <w:r>
        <w:rPr>
          <w:rFonts w:hint="eastAsia" w:eastAsia="方正仿宋_GBK"/>
          <w:sz w:val="32"/>
          <w:szCs w:val="32"/>
          <w:lang w:val="en-US" w:eastAsia="zh-CN"/>
        </w:rPr>
        <w:t>投资投入补助类项目均需提供</w:t>
      </w:r>
      <w:r>
        <w:rPr>
          <w:rFonts w:hint="eastAsia" w:ascii="方正仿宋_GBK" w:hAnsi="方正仿宋_GBK" w:eastAsia="方正仿宋_GBK" w:cs="方正仿宋_GBK"/>
          <w:sz w:val="32"/>
          <w:szCs w:val="32"/>
        </w:rPr>
        <w:t>项目立项情况</w:t>
      </w:r>
      <w:r>
        <w:rPr>
          <w:rFonts w:hint="eastAsia" w:ascii="方正仿宋_GBK" w:hAnsi="方正仿宋_GBK" w:eastAsia="方正仿宋_GBK" w:cs="方正仿宋_GBK"/>
          <w:sz w:val="32"/>
          <w:szCs w:val="32"/>
          <w:lang w:eastAsia="zh-CN"/>
        </w:rPr>
        <w:t>材料：项目</w:t>
      </w:r>
      <w:r>
        <w:rPr>
          <w:rFonts w:hint="eastAsia" w:ascii="方正仿宋_GBK" w:hAnsi="方正仿宋_GBK" w:eastAsia="方正仿宋_GBK" w:cs="方正仿宋_GBK"/>
          <w:sz w:val="32"/>
          <w:szCs w:val="32"/>
        </w:rPr>
        <w:t>核准/备案/统计联网直报平台（固定资产投资报表）情况</w:t>
      </w:r>
      <w:r>
        <w:rPr>
          <w:rFonts w:hint="eastAsia" w:ascii="方正仿宋_GBK" w:hAnsi="方正仿宋_GBK" w:eastAsia="方正仿宋_GBK" w:cs="方正仿宋_GBK"/>
          <w:sz w:val="32"/>
          <w:szCs w:val="32"/>
          <w:lang w:eastAsia="zh-CN"/>
        </w:rPr>
        <w:t>材料</w:t>
      </w:r>
      <w:r>
        <w:rPr>
          <w:rFonts w:hint="eastAsia" w:ascii="方正仿宋_GBK" w:hAnsi="方正仿宋_GBK" w:eastAsia="方正仿宋_GBK" w:cs="方正仿宋_GBK"/>
          <w:sz w:val="32"/>
          <w:szCs w:val="32"/>
        </w:rPr>
        <w:t>，或提供项目实施计划书和立项决议书，或提供项目投资协议书或投资合同等（内容包括名称、地址、工期、计划投资、实施内容、</w:t>
      </w:r>
      <w:r>
        <w:rPr>
          <w:rFonts w:hint="eastAsia" w:ascii="方正仿宋_GBK" w:hAnsi="方正仿宋_GBK" w:eastAsia="方正仿宋_GBK" w:cs="方正仿宋_GBK"/>
          <w:sz w:val="32"/>
          <w:szCs w:val="32"/>
          <w:lang w:eastAsia="zh-CN"/>
        </w:rPr>
        <w:t>产出、</w:t>
      </w:r>
      <w:r>
        <w:rPr>
          <w:rFonts w:hint="eastAsia" w:ascii="方正仿宋_GBK" w:hAnsi="方正仿宋_GBK" w:eastAsia="方正仿宋_GBK" w:cs="方正仿宋_GBK"/>
          <w:sz w:val="32"/>
          <w:szCs w:val="32"/>
        </w:rPr>
        <w:t>绩效等）情况</w:t>
      </w:r>
      <w:r>
        <w:rPr>
          <w:rFonts w:hint="eastAsia" w:ascii="方正仿宋_GBK" w:hAnsi="方正仿宋_GBK" w:eastAsia="方正仿宋_GBK" w:cs="方正仿宋_GBK"/>
          <w:sz w:val="32"/>
          <w:szCs w:val="32"/>
          <w:lang w:eastAsia="zh-CN"/>
        </w:rPr>
        <w:t>材料</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核准文件、备案证拆分的项目，子项目必须具备项目基本要素</w:t>
      </w:r>
      <w:r>
        <w:rPr>
          <w:rFonts w:hint="eastAsia" w:ascii="方正仿宋_GBK" w:hAnsi="方正仿宋_GBK" w:eastAsia="方正仿宋_GBK" w:cs="方正仿宋_GBK"/>
          <w:sz w:val="32"/>
          <w:szCs w:val="32"/>
        </w:rPr>
        <w:t>（内容包括名称、地址、工期、</w:t>
      </w:r>
      <w:r>
        <w:rPr>
          <w:rFonts w:hint="eastAsia" w:ascii="方正仿宋_GBK" w:hAnsi="方正仿宋_GBK" w:eastAsia="方正仿宋_GBK" w:cs="方正仿宋_GBK"/>
          <w:sz w:val="32"/>
          <w:szCs w:val="32"/>
          <w:lang w:eastAsia="zh-CN"/>
        </w:rPr>
        <w:t>项目</w:t>
      </w:r>
      <w:r>
        <w:rPr>
          <w:rFonts w:hint="eastAsia" w:ascii="方正仿宋_GBK" w:hAnsi="方正仿宋_GBK" w:eastAsia="方正仿宋_GBK" w:cs="方正仿宋_GBK"/>
          <w:sz w:val="32"/>
          <w:szCs w:val="32"/>
        </w:rPr>
        <w:t>内容、投资</w:t>
      </w:r>
      <w:r>
        <w:rPr>
          <w:rFonts w:hint="eastAsia" w:ascii="方正仿宋_GBK" w:hAnsi="方正仿宋_GBK" w:eastAsia="方正仿宋_GBK" w:cs="方正仿宋_GBK"/>
          <w:sz w:val="32"/>
          <w:szCs w:val="32"/>
          <w:lang w:eastAsia="zh-CN"/>
        </w:rPr>
        <w:t>概算</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产出、</w:t>
      </w:r>
      <w:r>
        <w:rPr>
          <w:rFonts w:hint="eastAsia" w:ascii="方正仿宋_GBK" w:hAnsi="方正仿宋_GBK" w:eastAsia="方正仿宋_GBK" w:cs="方正仿宋_GBK"/>
          <w:sz w:val="32"/>
          <w:szCs w:val="32"/>
        </w:rPr>
        <w:t>绩效等）</w:t>
      </w:r>
      <w:r>
        <w:rPr>
          <w:rFonts w:hint="eastAsia" w:ascii="方正仿宋_GBK" w:hAnsi="方正仿宋_GBK" w:eastAsia="方正仿宋_GBK" w:cs="方正仿宋_GBK"/>
          <w:sz w:val="32"/>
          <w:szCs w:val="32"/>
          <w:lang w:eastAsia="zh-CN"/>
        </w:rPr>
        <w:t>，并需核准、备案部门确认。</w:t>
      </w:r>
    </w:p>
    <w:p>
      <w:pPr>
        <w:adjustRightInd w:val="0"/>
        <w:snapToGrid w:val="0"/>
        <w:spacing w:line="600" w:lineRule="atLeast"/>
        <w:ind w:firstLine="640"/>
        <w:rPr>
          <w:rFonts w:eastAsia="方正仿宋_GBK"/>
          <w:sz w:val="32"/>
          <w:szCs w:val="32"/>
        </w:rPr>
      </w:pPr>
      <w:r>
        <w:rPr>
          <w:rFonts w:hint="eastAsia" w:eastAsia="方正仿宋_GBK"/>
          <w:sz w:val="32"/>
          <w:szCs w:val="32"/>
          <w:lang w:eastAsia="zh-CN"/>
        </w:rPr>
        <w:t>二</w:t>
      </w:r>
      <w:r>
        <w:rPr>
          <w:rFonts w:eastAsia="方正仿宋_GBK"/>
          <w:sz w:val="32"/>
          <w:szCs w:val="32"/>
        </w:rPr>
        <w:t>、申报单位工商营业执照、组织机构代码证、税务登记证（或“三证合一”）复印件。</w:t>
      </w:r>
    </w:p>
    <w:p>
      <w:pPr>
        <w:adjustRightInd w:val="0"/>
        <w:snapToGrid w:val="0"/>
        <w:spacing w:line="600" w:lineRule="atLeast"/>
        <w:ind w:firstLine="640"/>
        <w:rPr>
          <w:rFonts w:eastAsia="方正仿宋_GBK"/>
          <w:sz w:val="32"/>
          <w:szCs w:val="32"/>
        </w:rPr>
      </w:pPr>
      <w:r>
        <w:rPr>
          <w:rFonts w:hint="eastAsia" w:eastAsia="方正仿宋_GBK"/>
          <w:sz w:val="32"/>
          <w:szCs w:val="32"/>
          <w:lang w:eastAsia="zh-CN"/>
        </w:rPr>
        <w:t>三</w:t>
      </w:r>
      <w:r>
        <w:rPr>
          <w:rFonts w:eastAsia="方正仿宋_GBK"/>
          <w:sz w:val="32"/>
          <w:szCs w:val="32"/>
        </w:rPr>
        <w:t>、项目选址意见书、项目用地预审意见、项目节能评估审查意见、项目施工许可证、消防审查意见（依法依规、无需办理的可不提供）。</w:t>
      </w:r>
    </w:p>
    <w:p>
      <w:pPr>
        <w:adjustRightInd w:val="0"/>
        <w:snapToGrid w:val="0"/>
        <w:spacing w:line="600" w:lineRule="atLeast"/>
        <w:ind w:firstLine="640"/>
        <w:rPr>
          <w:rFonts w:eastAsia="方正仿宋_GBK"/>
          <w:sz w:val="32"/>
          <w:szCs w:val="32"/>
        </w:rPr>
      </w:pPr>
      <w:r>
        <w:rPr>
          <w:rFonts w:hint="eastAsia" w:eastAsia="方正仿宋_GBK"/>
          <w:sz w:val="32"/>
          <w:szCs w:val="32"/>
          <w:lang w:eastAsia="zh-CN"/>
        </w:rPr>
        <w:t>四</w:t>
      </w:r>
      <w:r>
        <w:rPr>
          <w:rFonts w:eastAsia="方正仿宋_GBK"/>
          <w:sz w:val="32"/>
          <w:szCs w:val="32"/>
        </w:rPr>
        <w:t>、项目环境影响评价审批文件或项目环境影响评价豁免管理通知书、项目安全影响评价审批文件（危化品行业提供）。</w:t>
      </w:r>
    </w:p>
    <w:p>
      <w:pPr>
        <w:adjustRightInd w:val="0"/>
        <w:snapToGrid w:val="0"/>
        <w:spacing w:line="600" w:lineRule="atLeast"/>
        <w:ind w:firstLine="640"/>
        <w:rPr>
          <w:rFonts w:eastAsia="方正仿宋_GBK"/>
          <w:sz w:val="32"/>
          <w:szCs w:val="32"/>
        </w:rPr>
      </w:pPr>
      <w:r>
        <w:rPr>
          <w:rFonts w:hint="eastAsia" w:eastAsia="方正仿宋_GBK"/>
          <w:sz w:val="32"/>
          <w:szCs w:val="32"/>
          <w:lang w:eastAsia="zh-CN"/>
        </w:rPr>
        <w:t>五</w:t>
      </w:r>
      <w:r>
        <w:rPr>
          <w:rFonts w:eastAsia="方正仿宋_GBK"/>
          <w:sz w:val="32"/>
          <w:szCs w:val="32"/>
        </w:rPr>
        <w:t>、项目入库报统及技术改造报统证明材料。</w:t>
      </w:r>
    </w:p>
    <w:p>
      <w:pPr>
        <w:adjustRightInd w:val="0"/>
        <w:snapToGrid w:val="0"/>
        <w:spacing w:line="600" w:lineRule="atLeast"/>
        <w:ind w:firstLine="640"/>
        <w:rPr>
          <w:rFonts w:eastAsia="方正仿宋_GBK"/>
          <w:sz w:val="32"/>
          <w:szCs w:val="32"/>
        </w:rPr>
      </w:pPr>
      <w:r>
        <w:rPr>
          <w:rFonts w:hint="eastAsia" w:eastAsia="方正仿宋_GBK"/>
          <w:sz w:val="32"/>
          <w:szCs w:val="32"/>
          <w:lang w:eastAsia="zh-CN"/>
        </w:rPr>
        <w:t>六</w:t>
      </w:r>
      <w:r>
        <w:rPr>
          <w:rFonts w:eastAsia="方正仿宋_GBK"/>
          <w:sz w:val="32"/>
          <w:szCs w:val="32"/>
        </w:rPr>
        <w:t>、智能化改造项目登记方式。申报企业登录重庆市智能制造信息管理平台</w:t>
      </w:r>
      <w:bookmarkStart w:id="2" w:name="_GoBack"/>
      <w:bookmarkEnd w:id="2"/>
      <w:r>
        <w:rPr>
          <w:rFonts w:eastAsia="方正仿宋_GBK"/>
          <w:sz w:val="32"/>
          <w:szCs w:val="32"/>
        </w:rPr>
        <w:t>（网址：http://222.178.203.71:8010/smds/login），注册完善相关信息（已注册过的企业直接登录），填写智能化改造项目登记表，点击保存提交申请资料，点击导出打印盖章。</w:t>
      </w:r>
    </w:p>
    <w:p>
      <w:pPr>
        <w:shd w:val="clear" w:color="auto" w:fill="FFFFFF"/>
        <w:adjustRightInd w:val="0"/>
        <w:snapToGrid w:val="0"/>
        <w:spacing w:line="600" w:lineRule="atLeast"/>
        <w:ind w:firstLine="640" w:firstLineChars="200"/>
        <w:rPr>
          <w:rFonts w:eastAsia="方正仿宋_GBK"/>
          <w:sz w:val="32"/>
          <w:szCs w:val="32"/>
        </w:rPr>
      </w:pPr>
      <w:r>
        <w:rPr>
          <w:rFonts w:hint="eastAsia" w:eastAsia="方正仿宋_GBK"/>
          <w:sz w:val="32"/>
          <w:szCs w:val="32"/>
          <w:lang w:eastAsia="zh-CN"/>
        </w:rPr>
        <w:t>七</w:t>
      </w:r>
      <w:r>
        <w:rPr>
          <w:rFonts w:eastAsia="方正仿宋_GBK"/>
          <w:sz w:val="32"/>
          <w:szCs w:val="32"/>
        </w:rPr>
        <w:t>、依据相关法律法规需提供的其他资料。</w:t>
      </w: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黑体_GBK">
    <w:altName w:val="Arial Unicode MS"/>
    <w:panose1 w:val="03000509000000000000"/>
    <w:charset w:val="86"/>
    <w:family w:val="script"/>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15B9A9"/>
    <w:multiLevelType w:val="singleLevel"/>
    <w:tmpl w:val="5D15B9A9"/>
    <w:lvl w:ilvl="0" w:tentative="0">
      <w:start w:val="1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DB108C"/>
    <w:rsid w:val="30DB1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toc 1"/>
    <w:basedOn w:val="1"/>
    <w:next w:val="1"/>
    <w:unhideWhenUsed/>
    <w:uiPriority w:val="0"/>
    <w:pPr>
      <w:tabs>
        <w:tab w:val="right" w:leader="dot" w:pos="8834"/>
      </w:tabs>
    </w:pPr>
    <w:rPr>
      <w:rFonts w:eastAsia="方正黑体_GBK"/>
      <w:color w:val="000000"/>
      <w:sz w:val="32"/>
      <w:szCs w:val="32"/>
      <w:shd w:val="clear" w:color="auto"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2019-07-05T03:41:00Z</dcterms:created>
  <dc:creator>······</dc:creator>
  <cp:lastModifiedBy>······</cp:lastModifiedBy>
  <dcterms:modified xsi:type="dcterms:W3CDTF">2019-07-05T03:43:39Z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ies>
</file>