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附件3</w:t>
      </w:r>
    </w:p>
    <w:p>
      <w:pPr>
        <w:spacing w:line="60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_GBK" w:hAnsi="Times New Roman" w:eastAsia="方正小标宋_GBK" w:cs="Times New Roman"/>
          <w:b/>
          <w:sz w:val="44"/>
          <w:szCs w:val="44"/>
        </w:rPr>
      </w:pPr>
    </w:p>
    <w:p>
      <w:pPr>
        <w:spacing w:line="600" w:lineRule="exact"/>
        <w:jc w:val="center"/>
        <w:rPr>
          <w:rFonts w:ascii="方正小标宋_GBK" w:hAnsi="Times New Roman" w:eastAsia="方正小标宋_GBK" w:cs="Times New Roman"/>
          <w:b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b/>
          <w:sz w:val="44"/>
          <w:szCs w:val="44"/>
        </w:rPr>
        <w:t>重庆高校创新团队建设计划结题验收报告</w:t>
      </w:r>
    </w:p>
    <w:p>
      <w:pPr>
        <w:spacing w:line="600" w:lineRule="exact"/>
        <w:jc w:val="center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（资助期限：2016年7月至2019年6月）</w:t>
      </w:r>
    </w:p>
    <w:p>
      <w:pPr>
        <w:spacing w:line="60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ab/>
      </w:r>
    </w:p>
    <w:p>
      <w:pPr>
        <w:spacing w:line="60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spacing w:line="60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tabs>
          <w:tab w:val="left" w:pos="644"/>
          <w:tab w:val="left" w:pos="7084"/>
        </w:tabs>
        <w:spacing w:line="600" w:lineRule="exact"/>
        <w:ind w:firstLine="612" w:firstLineChars="170"/>
        <w:rPr>
          <w:rFonts w:hint="eastAsia" w:ascii="方正仿宋_GBK" w:hAnsi="Times New Roman" w:eastAsia="方正仿宋_GBK" w:cs="Times New Roman"/>
          <w:kern w:val="0"/>
          <w:sz w:val="32"/>
          <w:szCs w:val="32"/>
          <w:u w:val="single"/>
        </w:rPr>
      </w:pPr>
      <w:r>
        <w:rPr>
          <w:rFonts w:hint="eastAsia" w:ascii="方正仿宋_GBK" w:hAnsi="Times New Roman" w:eastAsia="方正仿宋_GBK" w:cs="Times New Roman"/>
          <w:spacing w:val="20"/>
          <w:kern w:val="0"/>
          <w:sz w:val="32"/>
          <w:szCs w:val="32"/>
          <w:fitText w:val="2121" w:id="0"/>
        </w:rPr>
        <w:t>团队带头人</w:t>
      </w:r>
      <w:r>
        <w:rPr>
          <w:rFonts w:hint="eastAsia" w:ascii="方正仿宋_GBK" w:hAnsi="Times New Roman" w:eastAsia="方正仿宋_GBK" w:cs="Times New Roman"/>
          <w:kern w:val="0"/>
          <w:sz w:val="32"/>
          <w:szCs w:val="32"/>
          <w:fitText w:val="2121" w:id="0"/>
        </w:rPr>
        <w:t>：</w:t>
      </w:r>
      <w:r>
        <w:rPr>
          <w:rFonts w:hint="eastAsia" w:ascii="方正仿宋_GBK" w:hAnsi="Times New Roman" w:eastAsia="方正仿宋_GBK" w:cs="Times New Roman"/>
          <w:kern w:val="0"/>
          <w:sz w:val="32"/>
          <w:szCs w:val="32"/>
          <w:u w:val="single"/>
        </w:rPr>
        <w:t xml:space="preserve">                           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 w:cs="Times New Roman"/>
          <w:sz w:val="32"/>
          <w:szCs w:val="32"/>
          <w:u w:val="single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研 究 方 向：</w:t>
      </w:r>
      <w:r>
        <w:rPr>
          <w:rFonts w:hint="eastAsia" w:ascii="方正仿宋_GBK" w:hAnsi="Times New Roman" w:eastAsia="方正仿宋_GBK" w:cs="Times New Roman"/>
          <w:sz w:val="32"/>
          <w:szCs w:val="32"/>
          <w:u w:val="single"/>
        </w:rPr>
        <w:t xml:space="preserve">                           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所 在 学 校：</w:t>
      </w:r>
      <w:r>
        <w:rPr>
          <w:rFonts w:hint="eastAsia" w:ascii="方正仿宋_GBK" w:hAnsi="Times New Roman" w:eastAsia="方正仿宋_GBK" w:cs="Times New Roman"/>
          <w:sz w:val="32"/>
          <w:szCs w:val="32"/>
          <w:u w:val="single"/>
        </w:rPr>
        <w:t xml:space="preserve">                           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通 讯 地 址：</w:t>
      </w:r>
      <w:r>
        <w:rPr>
          <w:rFonts w:hint="eastAsia" w:ascii="方正仿宋_GBK" w:hAnsi="Times New Roman" w:eastAsia="方正仿宋_GBK" w:cs="Times New Roman"/>
          <w:sz w:val="32"/>
          <w:szCs w:val="32"/>
          <w:u w:val="single"/>
        </w:rPr>
        <w:t xml:space="preserve">                           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联 系 电 话：</w:t>
      </w:r>
      <w:r>
        <w:rPr>
          <w:rFonts w:hint="eastAsia" w:ascii="方正仿宋_GBK" w:hAnsi="Times New Roman" w:eastAsia="方正仿宋_GBK" w:cs="Times New Roman"/>
          <w:sz w:val="32"/>
          <w:szCs w:val="32"/>
          <w:u w:val="single"/>
        </w:rPr>
        <w:t xml:space="preserve">                           </w:t>
      </w:r>
    </w:p>
    <w:p>
      <w:pPr>
        <w:spacing w:line="600" w:lineRule="exact"/>
        <w:ind w:firstLine="640" w:firstLineChars="200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编 写 日 期：</w:t>
      </w:r>
      <w:r>
        <w:rPr>
          <w:rFonts w:hint="eastAsia" w:ascii="方正仿宋_GBK" w:hAnsi="Times New Roman" w:eastAsia="方正仿宋_GBK" w:cs="Times New Roman"/>
          <w:sz w:val="32"/>
          <w:szCs w:val="32"/>
          <w:u w:val="single"/>
        </w:rPr>
        <w:t xml:space="preserve">                           </w:t>
      </w:r>
    </w:p>
    <w:p>
      <w:pPr>
        <w:spacing w:line="60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 xml:space="preserve">    </w:t>
      </w:r>
    </w:p>
    <w:p>
      <w:pPr>
        <w:spacing w:line="60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spacing w:line="60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spacing w:line="600" w:lineRule="exact"/>
        <w:rPr>
          <w:rFonts w:hint="eastAsia" w:ascii="方正仿宋_GBK" w:hAnsi="Times New Roman" w:eastAsia="方正仿宋_GBK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重庆市教育委员会制</w:t>
      </w:r>
    </w:p>
    <w:p>
      <w:pPr>
        <w:spacing w:line="560" w:lineRule="exact"/>
        <w:jc w:val="center"/>
        <w:rPr>
          <w:rFonts w:hint="eastAsia" w:ascii="黑体" w:hAnsi="Times New Roman" w:eastAsia="黑体" w:cs="Times New Roman"/>
          <w:b/>
          <w:sz w:val="44"/>
          <w:szCs w:val="5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2019年11月</w:t>
      </w:r>
    </w:p>
    <w:p>
      <w:pPr>
        <w:spacing w:line="560" w:lineRule="exact"/>
        <w:jc w:val="center"/>
        <w:rPr>
          <w:rFonts w:hint="eastAsia" w:ascii="黑体" w:hAnsi="Times New Roman" w:eastAsia="黑体" w:cs="Times New Roman"/>
          <w:b/>
          <w:sz w:val="44"/>
          <w:szCs w:val="52"/>
        </w:rPr>
      </w:pPr>
    </w:p>
    <w:p>
      <w:pPr>
        <w:spacing w:line="560" w:lineRule="exact"/>
        <w:jc w:val="center"/>
        <w:rPr>
          <w:rFonts w:hint="eastAsia" w:ascii="黑体" w:hAnsi="Times New Roman" w:eastAsia="黑体" w:cs="Times New Roman"/>
          <w:b/>
          <w:sz w:val="44"/>
          <w:szCs w:val="52"/>
        </w:rPr>
      </w:pPr>
    </w:p>
    <w:p>
      <w:pPr>
        <w:spacing w:line="560" w:lineRule="exact"/>
        <w:jc w:val="center"/>
        <w:rPr>
          <w:rFonts w:hint="eastAsia" w:ascii="黑体" w:hAnsi="Times New Roman" w:eastAsia="黑体" w:cs="Times New Roman"/>
          <w:b/>
          <w:sz w:val="44"/>
          <w:szCs w:val="52"/>
        </w:rPr>
      </w:pPr>
    </w:p>
    <w:p>
      <w:pPr>
        <w:spacing w:line="560" w:lineRule="exact"/>
        <w:jc w:val="center"/>
        <w:rPr>
          <w:rFonts w:hint="eastAsia" w:ascii="黑体" w:hAnsi="Times New Roman" w:eastAsia="黑体" w:cs="Times New Roman"/>
          <w:b/>
          <w:sz w:val="44"/>
          <w:szCs w:val="52"/>
        </w:rPr>
      </w:pPr>
      <w:r>
        <w:rPr>
          <w:rFonts w:hint="eastAsia" w:ascii="黑体" w:hAnsi="Times New Roman" w:eastAsia="黑体" w:cs="Times New Roman"/>
          <w:b/>
          <w:sz w:val="44"/>
          <w:szCs w:val="52"/>
        </w:rPr>
        <w:t>编写说明</w:t>
      </w: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ascii="仿宋_GB2312" w:eastAsia="仿宋_GB2312" w:cs="Times New Roman"/>
          <w:sz w:val="32"/>
          <w:szCs w:val="32"/>
        </w:rPr>
      </w:pPr>
    </w:p>
    <w:p>
      <w:pPr>
        <w:pStyle w:val="3"/>
        <w:spacing w:before="0" w:beforeAutospacing="0" w:after="0" w:afterAutospacing="0" w:line="600" w:lineRule="exact"/>
        <w:ind w:firstLine="629"/>
        <w:rPr>
          <w:rFonts w:hint="eastAsia"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一、编写要严肃认真、实事求是、内容翔实、文字精炼。</w:t>
      </w:r>
    </w:p>
    <w:p>
      <w:pPr>
        <w:pStyle w:val="3"/>
        <w:spacing w:before="0" w:beforeAutospacing="0" w:after="0" w:afterAutospacing="0" w:line="600" w:lineRule="exact"/>
        <w:ind w:firstLine="629"/>
        <w:rPr>
          <w:rFonts w:hint="eastAsia"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二、总结简表必须逐项认真填写，没有的填“无”。</w:t>
      </w:r>
    </w:p>
    <w:p>
      <w:pPr>
        <w:pStyle w:val="3"/>
        <w:spacing w:before="0" w:beforeAutospacing="0" w:after="0" w:afterAutospacing="0" w:line="600" w:lineRule="exact"/>
        <w:ind w:firstLine="629"/>
        <w:rPr>
          <w:rFonts w:hint="eastAsia"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三、“专业技术职务”指受聘的专业技术工作岗位，如教授、副教授、研究员、副研究员等。</w:t>
      </w:r>
    </w:p>
    <w:p>
      <w:pPr>
        <w:pStyle w:val="3"/>
        <w:spacing w:before="0" w:beforeAutospacing="0" w:after="0" w:afterAutospacing="0" w:line="600" w:lineRule="exact"/>
        <w:ind w:firstLine="629"/>
        <w:rPr>
          <w:rFonts w:hint="eastAsia"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四、填报的各项工作成绩或数据，必须是在本计划资助期间所取得的成果。</w:t>
      </w:r>
    </w:p>
    <w:p>
      <w:pPr>
        <w:pStyle w:val="3"/>
        <w:spacing w:before="0" w:beforeAutospacing="0" w:after="0" w:afterAutospacing="0" w:line="600" w:lineRule="exact"/>
        <w:ind w:firstLine="629"/>
        <w:rPr>
          <w:rFonts w:hint="eastAsia"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五、各种成果、奖励和授权专利，均需附相关证书复印件。</w:t>
      </w:r>
    </w:p>
    <w:p>
      <w:pPr>
        <w:pStyle w:val="3"/>
        <w:spacing w:before="0" w:beforeAutospacing="0" w:after="0" w:afterAutospacing="0" w:line="600" w:lineRule="exact"/>
        <w:ind w:firstLine="629"/>
        <w:rPr>
          <w:rFonts w:hint="eastAsia"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六、页面用A4纸，于左侧加软封面装订成册（请不要用塑料封面或塑料文件夹）。</w:t>
      </w: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ascii="仿宋_GB2312" w:eastAsia="仿宋_GB2312" w:cs="Times New Roman"/>
          <w:sz w:val="32"/>
          <w:szCs w:val="32"/>
        </w:rPr>
      </w:pP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eastAsia="宋体" w:cs="Times New Roman"/>
        </w:rPr>
      </w:pP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eastAsia="宋体" w:cs="Times New Roman"/>
        </w:rPr>
      </w:pP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eastAsia="宋体" w:cs="Times New Roman"/>
        </w:rPr>
      </w:pP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eastAsia="宋体" w:cs="Times New Roman"/>
        </w:rPr>
      </w:pP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eastAsia="宋体" w:cs="Times New Roman"/>
        </w:rPr>
      </w:pP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eastAsia="宋体" w:cs="Times New Roman"/>
        </w:rPr>
      </w:pP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eastAsia="宋体" w:cs="Times New Roman"/>
        </w:rPr>
      </w:pP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eastAsia="宋体" w:cs="Times New Roman"/>
        </w:rPr>
      </w:pPr>
    </w:p>
    <w:p>
      <w:pPr>
        <w:pStyle w:val="3"/>
        <w:spacing w:before="0" w:beforeAutospacing="0" w:after="0" w:afterAutospacing="0" w:line="560" w:lineRule="exact"/>
        <w:ind w:firstLine="630"/>
        <w:rPr>
          <w:rFonts w:hint="eastAsia" w:eastAsia="宋体" w:cs="Times New Roman"/>
        </w:rPr>
      </w:pPr>
    </w:p>
    <w:p>
      <w:pPr>
        <w:pStyle w:val="3"/>
        <w:spacing w:before="0" w:beforeAutospacing="0" w:after="0" w:afterAutospacing="0" w:line="560" w:lineRule="exact"/>
        <w:ind w:firstLine="640" w:firstLineChars="200"/>
        <w:rPr>
          <w:rFonts w:hint="eastAsia" w:ascii="黑体" w:eastAsia="黑体" w:cs="Times New Roman"/>
          <w:sz w:val="32"/>
          <w:szCs w:val="32"/>
        </w:rPr>
      </w:pPr>
      <w:r>
        <w:rPr>
          <w:rFonts w:hint="eastAsia" w:ascii="黑体" w:eastAsia="黑体" w:cs="Times New Roman"/>
          <w:sz w:val="32"/>
          <w:szCs w:val="32"/>
        </w:rPr>
        <w:t>一、简表</w:t>
      </w:r>
    </w:p>
    <w:tbl>
      <w:tblPr>
        <w:tblStyle w:val="4"/>
        <w:tblW w:w="967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98"/>
        <w:gridCol w:w="1139"/>
        <w:gridCol w:w="30"/>
        <w:gridCol w:w="198"/>
        <w:gridCol w:w="229"/>
        <w:gridCol w:w="211"/>
        <w:gridCol w:w="77"/>
        <w:gridCol w:w="322"/>
        <w:gridCol w:w="227"/>
        <w:gridCol w:w="95"/>
        <w:gridCol w:w="110"/>
        <w:gridCol w:w="170"/>
        <w:gridCol w:w="275"/>
        <w:gridCol w:w="12"/>
        <w:gridCol w:w="81"/>
        <w:gridCol w:w="220"/>
        <w:gridCol w:w="71"/>
        <w:gridCol w:w="92"/>
        <w:gridCol w:w="75"/>
        <w:gridCol w:w="63"/>
        <w:gridCol w:w="261"/>
        <w:gridCol w:w="268"/>
        <w:gridCol w:w="286"/>
        <w:gridCol w:w="160"/>
        <w:gridCol w:w="407"/>
        <w:gridCol w:w="460"/>
        <w:gridCol w:w="291"/>
        <w:gridCol w:w="8"/>
        <w:gridCol w:w="47"/>
        <w:gridCol w:w="87"/>
        <w:gridCol w:w="164"/>
        <w:gridCol w:w="126"/>
        <w:gridCol w:w="150"/>
        <w:gridCol w:w="182"/>
        <w:gridCol w:w="134"/>
        <w:gridCol w:w="56"/>
        <w:gridCol w:w="171"/>
        <w:gridCol w:w="49"/>
        <w:gridCol w:w="181"/>
        <w:gridCol w:w="165"/>
        <w:gridCol w:w="55"/>
        <w:gridCol w:w="196"/>
        <w:gridCol w:w="414"/>
        <w:gridCol w:w="67"/>
        <w:gridCol w:w="247"/>
        <w:gridCol w:w="143"/>
        <w:gridCol w:w="107"/>
        <w:gridCol w:w="109"/>
        <w:gridCol w:w="86"/>
        <w:gridCol w:w="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52" w:hRule="atLeast"/>
          <w:jc w:val="center"/>
        </w:trPr>
        <w:tc>
          <w:tcPr>
            <w:tcW w:w="49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团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队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带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头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人</w:t>
            </w:r>
          </w:p>
        </w:tc>
        <w:tc>
          <w:tcPr>
            <w:tcW w:w="116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姓名</w:t>
            </w:r>
          </w:p>
        </w:tc>
        <w:tc>
          <w:tcPr>
            <w:tcW w:w="1469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059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性别</w:t>
            </w:r>
          </w:p>
        </w:tc>
        <w:tc>
          <w:tcPr>
            <w:tcW w:w="975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6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民  族</w:t>
            </w:r>
          </w:p>
        </w:tc>
        <w:tc>
          <w:tcPr>
            <w:tcW w:w="1166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011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出生年月</w:t>
            </w:r>
          </w:p>
        </w:tc>
        <w:tc>
          <w:tcPr>
            <w:tcW w:w="1164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1" w:hRule="atLeas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08" w:firstLineChars="147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最终学位</w:t>
            </w:r>
          </w:p>
        </w:tc>
        <w:tc>
          <w:tcPr>
            <w:tcW w:w="18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4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研究领域</w:t>
            </w:r>
          </w:p>
        </w:tc>
        <w:tc>
          <w:tcPr>
            <w:tcW w:w="17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4"/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0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研究方向</w:t>
            </w:r>
          </w:p>
        </w:tc>
        <w:tc>
          <w:tcPr>
            <w:tcW w:w="18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专业技术职务</w:t>
            </w:r>
          </w:p>
        </w:tc>
        <w:tc>
          <w:tcPr>
            <w:tcW w:w="18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4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行政职务</w:t>
            </w:r>
          </w:p>
        </w:tc>
        <w:tc>
          <w:tcPr>
            <w:tcW w:w="17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0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电子邮箱</w:t>
            </w:r>
          </w:p>
        </w:tc>
        <w:tc>
          <w:tcPr>
            <w:tcW w:w="18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5" w:hRule="atLeas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308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所在（院、系、实验室、中心）</w:t>
            </w:r>
          </w:p>
        </w:tc>
        <w:tc>
          <w:tcPr>
            <w:tcW w:w="6096" w:type="dxa"/>
            <w:gridSpan w:val="3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9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联系电话</w:t>
            </w:r>
          </w:p>
        </w:tc>
        <w:tc>
          <w:tcPr>
            <w:tcW w:w="226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传真</w:t>
            </w:r>
          </w:p>
        </w:tc>
        <w:tc>
          <w:tcPr>
            <w:tcW w:w="17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手机</w:t>
            </w:r>
          </w:p>
        </w:tc>
        <w:tc>
          <w:tcPr>
            <w:tcW w:w="258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4" w:hRule="exact"/>
          <w:jc w:val="center"/>
        </w:trPr>
        <w:tc>
          <w:tcPr>
            <w:tcW w:w="49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团队人员</w:t>
            </w:r>
          </w:p>
        </w:tc>
        <w:tc>
          <w:tcPr>
            <w:tcW w:w="136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总人数</w:t>
            </w:r>
          </w:p>
        </w:tc>
        <w:tc>
          <w:tcPr>
            <w:tcW w:w="51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750" w:type="dxa"/>
            <w:gridSpan w:val="1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高级职称人数</w:t>
            </w:r>
          </w:p>
        </w:tc>
        <w:tc>
          <w:tcPr>
            <w:tcW w:w="59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910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中级职称人数</w:t>
            </w:r>
          </w:p>
        </w:tc>
        <w:tc>
          <w:tcPr>
            <w:tcW w:w="45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985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初级职称人数</w:t>
            </w:r>
          </w:p>
        </w:tc>
        <w:tc>
          <w:tcPr>
            <w:tcW w:w="6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9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新增教授人数</w:t>
            </w:r>
          </w:p>
        </w:tc>
        <w:tc>
          <w:tcPr>
            <w:tcW w:w="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7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新增副教授人数</w:t>
            </w:r>
          </w:p>
        </w:tc>
        <w:tc>
          <w:tcPr>
            <w:tcW w:w="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9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具有博士学位人数</w:t>
            </w:r>
          </w:p>
        </w:tc>
        <w:tc>
          <w:tcPr>
            <w:tcW w:w="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具有硕士学位人数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7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363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团队引进各类高水平人才人数</w:t>
            </w:r>
          </w:p>
        </w:tc>
        <w:tc>
          <w:tcPr>
            <w:tcW w:w="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4353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新增各类人才计划人数</w:t>
            </w:r>
          </w:p>
        </w:tc>
        <w:tc>
          <w:tcPr>
            <w:tcW w:w="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29" w:hRule="exact"/>
          <w:jc w:val="center"/>
        </w:trPr>
        <w:tc>
          <w:tcPr>
            <w:tcW w:w="49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创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新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团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队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科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研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工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况</w:t>
            </w:r>
          </w:p>
        </w:tc>
        <w:tc>
          <w:tcPr>
            <w:tcW w:w="11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承担项目及经费</w:t>
            </w:r>
          </w:p>
        </w:tc>
        <w:tc>
          <w:tcPr>
            <w:tcW w:w="1389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合计</w:t>
            </w:r>
          </w:p>
          <w:p>
            <w:pPr>
              <w:jc w:val="left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（项/万元）</w:t>
            </w:r>
          </w:p>
        </w:tc>
        <w:tc>
          <w:tcPr>
            <w:tcW w:w="567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417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国家级</w:t>
            </w:r>
          </w:p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（项/万元）</w:t>
            </w:r>
          </w:p>
        </w:tc>
        <w:tc>
          <w:tcPr>
            <w:tcW w:w="56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705" w:type="dxa"/>
            <w:gridSpan w:val="11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省部级</w:t>
            </w:r>
          </w:p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（项/万元）</w:t>
            </w:r>
          </w:p>
        </w:tc>
        <w:tc>
          <w:tcPr>
            <w:tcW w:w="56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229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其他</w:t>
            </w:r>
          </w:p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（项/万元）</w:t>
            </w:r>
          </w:p>
        </w:tc>
        <w:tc>
          <w:tcPr>
            <w:tcW w:w="6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2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学术交流</w:t>
            </w:r>
          </w:p>
        </w:tc>
        <w:tc>
          <w:tcPr>
            <w:tcW w:w="203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举办国内外会议场次</w:t>
            </w:r>
          </w:p>
        </w:tc>
        <w:tc>
          <w:tcPr>
            <w:tcW w:w="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</w:p>
        </w:tc>
        <w:tc>
          <w:tcPr>
            <w:tcW w:w="19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举办学术报告场次</w:t>
            </w:r>
          </w:p>
        </w:tc>
        <w:tc>
          <w:tcPr>
            <w:tcW w:w="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280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团队人员参与学术活动人次</w:t>
            </w: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8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211" w:firstLineChars="100"/>
              <w:rPr>
                <w:rFonts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论  文</w:t>
            </w:r>
          </w:p>
        </w:tc>
        <w:tc>
          <w:tcPr>
            <w:tcW w:w="66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总数（篇）</w:t>
            </w:r>
          </w:p>
        </w:tc>
        <w:tc>
          <w:tcPr>
            <w:tcW w:w="62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201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权威期刊发表论文</w:t>
            </w:r>
          </w:p>
        </w:tc>
        <w:tc>
          <w:tcPr>
            <w:tcW w:w="144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 xml:space="preserve">篇 </w:t>
            </w: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其中：</w:t>
            </w: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 xml:space="preserve">                </w:t>
            </w:r>
          </w:p>
        </w:tc>
        <w:tc>
          <w:tcPr>
            <w:tcW w:w="11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SCI/SSCI</w:t>
            </w:r>
          </w:p>
        </w:tc>
        <w:tc>
          <w:tcPr>
            <w:tcW w:w="4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4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EI</w:t>
            </w:r>
          </w:p>
        </w:tc>
        <w:tc>
          <w:tcPr>
            <w:tcW w:w="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ISTP论文</w:t>
            </w: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4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szCs w:val="21"/>
              </w:rPr>
            </w:pPr>
          </w:p>
        </w:tc>
        <w:tc>
          <w:tcPr>
            <w:tcW w:w="6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62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201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445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Cs/>
                <w:szCs w:val="21"/>
              </w:rPr>
            </w:pPr>
          </w:p>
        </w:tc>
        <w:tc>
          <w:tcPr>
            <w:tcW w:w="339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新华文摘、人大复印资料转摘</w:t>
            </w:r>
            <w:r>
              <w:rPr>
                <w:rFonts w:hint="eastAsia" w:ascii="仿宋_GB2312" w:hAnsi="宋体" w:eastAsia="仿宋_GB2312" w:cs="Times New Roman"/>
                <w:bCs/>
                <w:szCs w:val="21"/>
              </w:rPr>
              <w:t>数</w:t>
            </w:r>
          </w:p>
        </w:tc>
        <w:tc>
          <w:tcPr>
            <w:tcW w:w="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3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论  著</w:t>
            </w:r>
          </w:p>
        </w:tc>
        <w:tc>
          <w:tcPr>
            <w:tcW w:w="10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合计</w:t>
            </w: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（部）</w:t>
            </w:r>
          </w:p>
        </w:tc>
        <w:tc>
          <w:tcPr>
            <w:tcW w:w="17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9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单著</w:t>
            </w: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（部）</w:t>
            </w:r>
          </w:p>
        </w:tc>
        <w:tc>
          <w:tcPr>
            <w:tcW w:w="21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合著</w:t>
            </w: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（部）</w:t>
            </w:r>
          </w:p>
        </w:tc>
        <w:tc>
          <w:tcPr>
            <w:tcW w:w="11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3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专  利</w:t>
            </w:r>
          </w:p>
        </w:tc>
        <w:tc>
          <w:tcPr>
            <w:tcW w:w="14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申请</w:t>
            </w:r>
          </w:p>
        </w:tc>
        <w:tc>
          <w:tcPr>
            <w:tcW w:w="11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授权</w:t>
            </w:r>
          </w:p>
        </w:tc>
        <w:tc>
          <w:tcPr>
            <w:tcW w:w="4507" w:type="dxa"/>
            <w:gridSpan w:val="26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Cs w:val="21"/>
              </w:rPr>
              <w:t>科技奖励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3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szCs w:val="21"/>
              </w:rPr>
            </w:pPr>
          </w:p>
        </w:tc>
        <w:tc>
          <w:tcPr>
            <w:tcW w:w="14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发明专利（项）</w:t>
            </w:r>
          </w:p>
        </w:tc>
        <w:tc>
          <w:tcPr>
            <w:tcW w:w="9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740" w:type="dxa"/>
            <w:gridSpan w:val="9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国家级</w:t>
            </w: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（项）</w:t>
            </w:r>
          </w:p>
        </w:tc>
        <w:tc>
          <w:tcPr>
            <w:tcW w:w="276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1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szCs w:val="21"/>
              </w:rPr>
            </w:pPr>
          </w:p>
        </w:tc>
        <w:tc>
          <w:tcPr>
            <w:tcW w:w="14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实用新型（项）</w:t>
            </w:r>
          </w:p>
        </w:tc>
        <w:tc>
          <w:tcPr>
            <w:tcW w:w="9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1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740" w:type="dxa"/>
            <w:gridSpan w:val="9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省部级（</w:t>
            </w: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项）</w:t>
            </w:r>
          </w:p>
        </w:tc>
        <w:tc>
          <w:tcPr>
            <w:tcW w:w="276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5" w:hRule="exac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szCs w:val="21"/>
              </w:rPr>
            </w:pPr>
          </w:p>
        </w:tc>
        <w:tc>
          <w:tcPr>
            <w:tcW w:w="14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国外专利（项）</w:t>
            </w:r>
          </w:p>
        </w:tc>
        <w:tc>
          <w:tcPr>
            <w:tcW w:w="9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1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740" w:type="dxa"/>
            <w:gridSpan w:val="9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其他奖励</w:t>
            </w: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（项）</w:t>
            </w:r>
          </w:p>
        </w:tc>
        <w:tc>
          <w:tcPr>
            <w:tcW w:w="276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9" w:hRule="atLeas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学科支撑</w:t>
            </w:r>
          </w:p>
        </w:tc>
        <w:tc>
          <w:tcPr>
            <w:tcW w:w="353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新增省部级以上重点实验室（个）</w:t>
            </w: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22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新增博士点（个）</w:t>
            </w:r>
          </w:p>
        </w:tc>
        <w:tc>
          <w:tcPr>
            <w:tcW w:w="1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9" w:hRule="atLeas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szCs w:val="21"/>
              </w:rPr>
            </w:pPr>
          </w:p>
        </w:tc>
        <w:tc>
          <w:tcPr>
            <w:tcW w:w="353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新增省部级以上工程研究中心（个）</w:t>
            </w: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22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新增硕士点（个）</w:t>
            </w:r>
          </w:p>
        </w:tc>
        <w:tc>
          <w:tcPr>
            <w:tcW w:w="1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9" w:hRule="atLeas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szCs w:val="21"/>
              </w:rPr>
            </w:pPr>
          </w:p>
        </w:tc>
        <w:tc>
          <w:tcPr>
            <w:tcW w:w="353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新增市级以上重点学科（个）</w:t>
            </w: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249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新增博士后流动站（个）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4" w:hRule="atLeas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人才培养</w:t>
            </w:r>
          </w:p>
        </w:tc>
        <w:tc>
          <w:tcPr>
            <w:tcW w:w="195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pacing w:val="-8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pacing w:val="-8"/>
                <w:szCs w:val="21"/>
              </w:rPr>
              <w:t>培养博士后（人）</w:t>
            </w:r>
          </w:p>
        </w:tc>
        <w:tc>
          <w:tcPr>
            <w:tcW w:w="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pacing w:val="-8"/>
                <w:szCs w:val="21"/>
              </w:rPr>
            </w:pPr>
          </w:p>
        </w:tc>
        <w:tc>
          <w:tcPr>
            <w:tcW w:w="16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pacing w:val="-8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pacing w:val="-8"/>
                <w:szCs w:val="21"/>
              </w:rPr>
              <w:t>培养博士（人）</w:t>
            </w: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pacing w:val="-8"/>
                <w:szCs w:val="21"/>
              </w:rPr>
            </w:pPr>
          </w:p>
        </w:tc>
        <w:tc>
          <w:tcPr>
            <w:tcW w:w="14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pacing w:val="-8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pacing w:val="-8"/>
                <w:szCs w:val="21"/>
              </w:rPr>
              <w:t>培养硕士（人）</w:t>
            </w:r>
          </w:p>
        </w:tc>
        <w:tc>
          <w:tcPr>
            <w:tcW w:w="4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pacing w:val="-8"/>
                <w:szCs w:val="21"/>
              </w:rPr>
            </w:pPr>
          </w:p>
        </w:tc>
        <w:tc>
          <w:tcPr>
            <w:tcW w:w="13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pacing w:val="-8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pacing w:val="-8"/>
                <w:szCs w:val="21"/>
              </w:rPr>
              <w:t>培养学士（人）</w:t>
            </w: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2" w:hRule="atLeas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Cs w:val="21"/>
              </w:rPr>
              <w:t>服务地方经济社会</w:t>
            </w:r>
          </w:p>
          <w:p>
            <w:pPr>
              <w:jc w:val="center"/>
              <w:rPr>
                <w:rFonts w:ascii="仿宋_GB2312" w:hAnsi="宋体" w:eastAsia="仿宋_GB2312" w:cs="Times New Roman"/>
                <w:b/>
                <w:szCs w:val="21"/>
              </w:rPr>
            </w:pPr>
          </w:p>
        </w:tc>
        <w:tc>
          <w:tcPr>
            <w:tcW w:w="16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经济效益（万元）</w:t>
            </w:r>
          </w:p>
        </w:tc>
        <w:tc>
          <w:tcPr>
            <w:tcW w:w="6371" w:type="dxa"/>
            <w:gridSpan w:val="3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1" w:hRule="atLeast"/>
          <w:jc w:val="center"/>
        </w:trPr>
        <w:tc>
          <w:tcPr>
            <w:tcW w:w="4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b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6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社会效益</w:t>
            </w:r>
          </w:p>
        </w:tc>
        <w:tc>
          <w:tcPr>
            <w:tcW w:w="6371" w:type="dxa"/>
            <w:gridSpan w:val="3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宋体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宋体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宋体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宋体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宋体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宋体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宋体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宋体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宋体" w:eastAsia="仿宋_GB2312" w:cs="Times New Roman"/>
                <w:szCs w:val="21"/>
              </w:rPr>
            </w:pPr>
          </w:p>
          <w:p>
            <w:pPr>
              <w:rPr>
                <w:rFonts w:ascii="仿宋_GB2312" w:hAnsi="宋体" w:eastAsia="仿宋_GB2312" w:cs="Times New Roman"/>
                <w:szCs w:val="21"/>
              </w:rPr>
            </w:pPr>
          </w:p>
        </w:tc>
      </w:tr>
    </w:tbl>
    <w:p>
      <w:pPr>
        <w:tabs>
          <w:tab w:val="left" w:pos="632"/>
        </w:tabs>
        <w:spacing w:line="600" w:lineRule="exact"/>
        <w:rPr>
          <w:rFonts w:hint="eastAsia" w:ascii="方正黑体_GBK" w:hAnsi="黑体" w:eastAsia="方正黑体_GBK" w:cs="黑体"/>
          <w:kern w:val="0"/>
          <w:sz w:val="32"/>
          <w:szCs w:val="32"/>
        </w:rPr>
      </w:pPr>
      <w:r>
        <w:rPr>
          <w:rFonts w:hint="eastAsia" w:ascii="方正黑体_GBK" w:hAnsi="黑体" w:eastAsia="方正黑体_GBK" w:cs="黑体"/>
          <w:kern w:val="0"/>
          <w:sz w:val="32"/>
          <w:szCs w:val="32"/>
        </w:rPr>
        <w:t>二、团队工作建设目标完成情况</w:t>
      </w:r>
    </w:p>
    <w:p>
      <w:pPr>
        <w:tabs>
          <w:tab w:val="left" w:pos="632"/>
        </w:tabs>
        <w:spacing w:line="600" w:lineRule="exact"/>
        <w:ind w:firstLine="640" w:firstLineChars="200"/>
        <w:rPr>
          <w:rFonts w:hint="eastAsia" w:ascii="方正仿宋_GBK" w:hAnsi="Arial" w:eastAsia="方正仿宋_GBK" w:cs="Arial"/>
          <w:kern w:val="0"/>
          <w:sz w:val="32"/>
          <w:szCs w:val="32"/>
        </w:rPr>
      </w:pPr>
      <w:r>
        <w:rPr>
          <w:rFonts w:hint="eastAsia" w:ascii="方正仿宋_GBK" w:hAnsi="Arial" w:eastAsia="方正仿宋_GBK" w:cs="Arial"/>
          <w:kern w:val="0"/>
          <w:sz w:val="32"/>
          <w:szCs w:val="32"/>
        </w:rPr>
        <w:t>（包括在资助期内团队新增各类科技任务、国内外学术交流、主要学术刊物收录和引用、专利申请和授权、国内外学术奖励、学科支撑、团队人才引进和培养、获得其他科研团队计划支持等，并根据合同书，逐项填写主要考核指标完成情况对照表）</w:t>
      </w:r>
    </w:p>
    <w:tbl>
      <w:tblPr>
        <w:tblStyle w:val="4"/>
        <w:tblpPr w:leftFromText="180" w:rightFromText="180" w:vertAnchor="text" w:horzAnchor="margin" w:tblpY="732"/>
        <w:tblOverlap w:val="never"/>
        <w:tblW w:w="983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256"/>
        <w:gridCol w:w="2954"/>
        <w:gridCol w:w="19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60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指标名称</w:t>
            </w:r>
          </w:p>
        </w:tc>
        <w:tc>
          <w:tcPr>
            <w:tcW w:w="2256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合同书要求</w:t>
            </w:r>
          </w:p>
        </w:tc>
        <w:tc>
          <w:tcPr>
            <w:tcW w:w="2954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实际完成情况</w:t>
            </w:r>
          </w:p>
        </w:tc>
        <w:tc>
          <w:tcPr>
            <w:tcW w:w="1964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660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例：论文</w:t>
            </w:r>
          </w:p>
        </w:tc>
        <w:tc>
          <w:tcPr>
            <w:tcW w:w="2256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2篇</w:t>
            </w:r>
          </w:p>
        </w:tc>
        <w:tc>
          <w:tcPr>
            <w:tcW w:w="2954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2篇</w:t>
            </w:r>
          </w:p>
        </w:tc>
        <w:tc>
          <w:tcPr>
            <w:tcW w:w="1964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jc w:val="center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已完成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60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例：授权专利</w:t>
            </w:r>
          </w:p>
        </w:tc>
        <w:tc>
          <w:tcPr>
            <w:tcW w:w="2256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3项</w:t>
            </w:r>
          </w:p>
        </w:tc>
        <w:tc>
          <w:tcPr>
            <w:tcW w:w="2954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2项</w:t>
            </w:r>
          </w:p>
        </w:tc>
        <w:tc>
          <w:tcPr>
            <w:tcW w:w="1964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jc w:val="center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未完成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660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例：签订合同</w:t>
            </w:r>
          </w:p>
        </w:tc>
        <w:tc>
          <w:tcPr>
            <w:tcW w:w="2256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2项</w:t>
            </w:r>
          </w:p>
        </w:tc>
        <w:tc>
          <w:tcPr>
            <w:tcW w:w="2954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ind w:firstLine="640" w:firstLineChars="200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3项</w:t>
            </w:r>
          </w:p>
        </w:tc>
        <w:tc>
          <w:tcPr>
            <w:tcW w:w="1964" w:type="dxa"/>
            <w:shd w:val="clear" w:color="auto" w:fill="auto"/>
            <w:noWrap w:val="0"/>
            <w:vAlign w:val="top"/>
          </w:tcPr>
          <w:p>
            <w:pPr>
              <w:tabs>
                <w:tab w:val="left" w:pos="632"/>
              </w:tabs>
              <w:spacing w:line="600" w:lineRule="exact"/>
              <w:jc w:val="center"/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32"/>
                <w:szCs w:val="32"/>
              </w:rPr>
              <w:t>超额完成</w:t>
            </w:r>
          </w:p>
        </w:tc>
      </w:tr>
    </w:tbl>
    <w:p>
      <w:pPr>
        <w:tabs>
          <w:tab w:val="left" w:pos="632"/>
        </w:tabs>
        <w:spacing w:line="600" w:lineRule="exact"/>
        <w:ind w:firstLine="643" w:firstLineChars="200"/>
        <w:jc w:val="center"/>
        <w:rPr>
          <w:rFonts w:hint="eastAsia" w:ascii="方正仿宋_GBK" w:hAnsi="Arial" w:eastAsia="方正仿宋_GBK" w:cs="Arial"/>
          <w:b/>
          <w:kern w:val="0"/>
          <w:sz w:val="32"/>
          <w:szCs w:val="32"/>
        </w:rPr>
      </w:pPr>
      <w:r>
        <w:rPr>
          <w:rFonts w:hint="eastAsia" w:ascii="方正仿宋_GBK" w:hAnsi="Arial" w:eastAsia="方正仿宋_GBK" w:cs="Arial"/>
          <w:b/>
          <w:kern w:val="0"/>
          <w:sz w:val="32"/>
          <w:szCs w:val="32"/>
        </w:rPr>
        <w:t>主要考核指标完成情况对照表</w:t>
      </w:r>
    </w:p>
    <w:p>
      <w:pPr>
        <w:tabs>
          <w:tab w:val="left" w:pos="632"/>
        </w:tabs>
        <w:spacing w:line="600" w:lineRule="exact"/>
        <w:ind w:firstLine="640" w:firstLineChars="200"/>
        <w:rPr>
          <w:rFonts w:hint="eastAsia" w:ascii="方正黑体_GBK" w:hAnsi="黑体" w:eastAsia="方正黑体_GBK" w:cs="黑体"/>
          <w:kern w:val="0"/>
          <w:sz w:val="32"/>
          <w:szCs w:val="32"/>
        </w:rPr>
      </w:pPr>
      <w:r>
        <w:rPr>
          <w:rFonts w:hint="eastAsia" w:ascii="方正黑体_GBK" w:hAnsi="黑体" w:eastAsia="方正黑体_GBK" w:cs="黑体"/>
          <w:kern w:val="0"/>
          <w:sz w:val="32"/>
          <w:szCs w:val="32"/>
        </w:rPr>
        <w:t>三、团队创新能力及服务社会情况</w:t>
      </w:r>
    </w:p>
    <w:p>
      <w:pPr>
        <w:spacing w:line="600" w:lineRule="exact"/>
        <w:ind w:firstLine="640"/>
        <w:rPr>
          <w:rFonts w:hint="eastAsia" w:ascii="方正仿宋_GBK" w:hAnsi="Arial" w:eastAsia="方正仿宋_GBK" w:cs="Arial"/>
          <w:kern w:val="0"/>
          <w:sz w:val="32"/>
          <w:szCs w:val="32"/>
        </w:rPr>
      </w:pPr>
      <w:r>
        <w:rPr>
          <w:rFonts w:hint="eastAsia" w:ascii="方正仿宋_GBK" w:hAnsi="Arial" w:eastAsia="方正仿宋_GBK" w:cs="Arial"/>
          <w:kern w:val="0"/>
          <w:sz w:val="32"/>
          <w:szCs w:val="32"/>
        </w:rPr>
        <w:t>（包括在资助期内团队取得的标志性创新成果，技术转移和成果转化情况，推进科学普及和传播，产生的社会经济效益情况等）</w:t>
      </w:r>
    </w:p>
    <w:p>
      <w:pPr>
        <w:tabs>
          <w:tab w:val="left" w:pos="632"/>
        </w:tabs>
        <w:spacing w:line="600" w:lineRule="exact"/>
        <w:ind w:firstLine="640" w:firstLineChars="200"/>
        <w:rPr>
          <w:rFonts w:hint="eastAsia" w:ascii="方正黑体_GBK" w:hAnsi="黑体" w:eastAsia="方正黑体_GBK" w:cs="黑体"/>
          <w:kern w:val="0"/>
          <w:sz w:val="32"/>
          <w:szCs w:val="32"/>
        </w:rPr>
      </w:pPr>
      <w:r>
        <w:rPr>
          <w:rFonts w:hint="eastAsia" w:ascii="方正黑体_GBK" w:hAnsi="黑体" w:eastAsia="方正黑体_GBK" w:cs="黑体"/>
          <w:kern w:val="0"/>
          <w:sz w:val="32"/>
          <w:szCs w:val="32"/>
        </w:rPr>
        <w:t>四、团队科教结合情况</w:t>
      </w:r>
    </w:p>
    <w:p>
      <w:pPr>
        <w:spacing w:line="600" w:lineRule="exact"/>
        <w:ind w:firstLine="640"/>
        <w:rPr>
          <w:rFonts w:hint="eastAsia" w:ascii="方正仿宋_GBK" w:hAnsi="Arial" w:eastAsia="方正仿宋_GBK" w:cs="Arial"/>
          <w:kern w:val="0"/>
          <w:sz w:val="32"/>
          <w:szCs w:val="32"/>
        </w:rPr>
      </w:pPr>
      <w:r>
        <w:rPr>
          <w:rFonts w:hint="eastAsia" w:ascii="方正仿宋_GBK" w:hAnsi="Arial" w:eastAsia="方正仿宋_GBK" w:cs="Arial"/>
          <w:kern w:val="0"/>
          <w:sz w:val="32"/>
          <w:szCs w:val="32"/>
        </w:rPr>
        <w:t>（包括团队科研成果支撑学科建设，团队成员指导研究生、本科生情况，从事教学改革、指导学生获得科技及创新创业奖励等）</w:t>
      </w:r>
    </w:p>
    <w:p>
      <w:pPr>
        <w:tabs>
          <w:tab w:val="left" w:pos="632"/>
        </w:tabs>
        <w:spacing w:line="600" w:lineRule="exact"/>
        <w:ind w:firstLine="640" w:firstLineChars="200"/>
        <w:rPr>
          <w:rFonts w:hint="eastAsia" w:ascii="方正黑体_GBK" w:hAnsi="黑体" w:eastAsia="方正黑体_GBK" w:cs="黑体"/>
          <w:kern w:val="0"/>
          <w:sz w:val="32"/>
          <w:szCs w:val="32"/>
        </w:rPr>
      </w:pPr>
      <w:r>
        <w:rPr>
          <w:rFonts w:hint="eastAsia" w:ascii="方正黑体_GBK" w:hAnsi="黑体" w:eastAsia="方正黑体_GBK" w:cs="黑体"/>
          <w:kern w:val="0"/>
          <w:sz w:val="32"/>
          <w:szCs w:val="32"/>
        </w:rPr>
        <w:t>五、团队建设和管理情况</w:t>
      </w:r>
    </w:p>
    <w:p>
      <w:pPr>
        <w:spacing w:line="600" w:lineRule="exact"/>
        <w:ind w:firstLine="640"/>
        <w:rPr>
          <w:rFonts w:hint="eastAsia" w:ascii="方正仿宋_GBK" w:hAnsi="Arial" w:eastAsia="方正仿宋_GBK" w:cs="Arial"/>
          <w:kern w:val="0"/>
          <w:sz w:val="32"/>
          <w:szCs w:val="32"/>
        </w:rPr>
      </w:pPr>
      <w:r>
        <w:rPr>
          <w:rFonts w:hint="eastAsia" w:ascii="方正仿宋_GBK" w:hAnsi="Arial" w:eastAsia="方正仿宋_GBK" w:cs="Arial"/>
          <w:kern w:val="0"/>
          <w:sz w:val="32"/>
          <w:szCs w:val="32"/>
        </w:rPr>
        <w:t>（包括团队创新文化建设、科研诚信、管理制度等）</w:t>
      </w:r>
    </w:p>
    <w:p>
      <w:pPr>
        <w:spacing w:line="560" w:lineRule="exact"/>
        <w:ind w:firstLine="640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六、经费决算表</w:t>
      </w:r>
    </w:p>
    <w:p>
      <w:pPr>
        <w:spacing w:line="320" w:lineRule="exact"/>
        <w:ind w:firstLine="588" w:firstLineChars="280"/>
        <w:rPr>
          <w:rFonts w:ascii="Arial" w:hAnsi="Arial" w:eastAsia="宋体" w:cs="Arial"/>
          <w:sz w:val="24"/>
          <w:shd w:val="clear" w:color="auto" w:fill="FFFFFF"/>
        </w:rPr>
      </w:pPr>
      <w:r>
        <w:rPr>
          <w:rFonts w:ascii="Arial" w:hAnsi="Arial" w:eastAsia="宋体" w:cs="Arial"/>
          <w:kern w:val="0"/>
          <w:szCs w:val="21"/>
          <w:shd w:val="clear" w:color="auto" w:fill="FFFFFF"/>
        </w:rPr>
        <w:t xml:space="preserve">                  </w:t>
      </w:r>
    </w:p>
    <w:p>
      <w:pPr>
        <w:spacing w:line="600" w:lineRule="exact"/>
        <w:ind w:firstLine="640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 xml:space="preserve">                                       </w:t>
      </w:r>
      <w:r>
        <w:rPr>
          <w:rFonts w:hint="eastAsia" w:ascii="仿宋_GB2312" w:hAnsi="Arial" w:eastAsia="仿宋_GB2312" w:cs="Arial"/>
          <w:b/>
          <w:bCs/>
          <w:kern w:val="0"/>
          <w:sz w:val="28"/>
          <w:szCs w:val="28"/>
        </w:rPr>
        <w:t>单位：万元</w:t>
      </w:r>
    </w:p>
    <w:tbl>
      <w:tblPr>
        <w:tblStyle w:val="4"/>
        <w:tblW w:w="945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5"/>
        <w:gridCol w:w="2021"/>
        <w:gridCol w:w="2332"/>
        <w:gridCol w:w="15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51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bCs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594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bCs/>
                <w:kern w:val="0"/>
                <w:sz w:val="30"/>
                <w:szCs w:val="30"/>
              </w:rPr>
              <w:t>项目负责人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bCs/>
                <w:kern w:val="0"/>
                <w:sz w:val="30"/>
                <w:szCs w:val="30"/>
              </w:rPr>
              <w:t>项目编号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51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  <w:t>项目总经费</w:t>
            </w:r>
          </w:p>
        </w:tc>
        <w:tc>
          <w:tcPr>
            <w:tcW w:w="202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  <w:t>市教委经费</w:t>
            </w:r>
          </w:p>
        </w:tc>
        <w:tc>
          <w:tcPr>
            <w:tcW w:w="23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  <w:t>学校配套经费</w:t>
            </w:r>
          </w:p>
        </w:tc>
        <w:tc>
          <w:tcPr>
            <w:tcW w:w="15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  <w:t>其他经费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51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  <w:t>支出科目</w:t>
            </w:r>
          </w:p>
        </w:tc>
        <w:tc>
          <w:tcPr>
            <w:tcW w:w="202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  <w:t>金  额</w:t>
            </w:r>
          </w:p>
        </w:tc>
        <w:tc>
          <w:tcPr>
            <w:tcW w:w="391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  <w:t>主要内容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sz w:val="24"/>
                <w:lang w:bidi="ar"/>
              </w:rPr>
              <w:t>科研业务费（材料费、测试、化验加工费、燃料动力费等）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sz w:val="24"/>
                <w:lang w:bidi="ar"/>
              </w:rPr>
              <w:t>差旅费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sz w:val="24"/>
                <w:lang w:bidi="ar"/>
              </w:rPr>
              <w:t>会议费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sz w:val="24"/>
                <w:lang w:bidi="ar"/>
              </w:rPr>
              <w:t>国际合作与交流费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sz w:val="24"/>
                <w:lang w:bidi="ar"/>
              </w:rPr>
              <w:t>出版/文献/信息传播/知识产权事务费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sz w:val="24"/>
                <w:lang w:bidi="ar"/>
              </w:rPr>
              <w:t>人才培养费（人员进修、学习等）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sz w:val="24"/>
                <w:lang w:bidi="ar"/>
              </w:rPr>
              <w:t>人力资源费（专家咨询费、劳务费等）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sz w:val="24"/>
                <w:lang w:bidi="ar"/>
              </w:rPr>
              <w:t>管理费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sz w:val="24"/>
                <w:lang w:bidi="ar"/>
              </w:rPr>
              <w:t>其他支出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  <w:t>合  计</w:t>
            </w:r>
          </w:p>
        </w:tc>
        <w:tc>
          <w:tcPr>
            <w:tcW w:w="5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1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  <w:t>结  余</w:t>
            </w:r>
          </w:p>
        </w:tc>
        <w:tc>
          <w:tcPr>
            <w:tcW w:w="5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bCs/>
                <w:kern w:val="0"/>
                <w:sz w:val="30"/>
                <w:szCs w:val="30"/>
              </w:rPr>
            </w:pPr>
          </w:p>
        </w:tc>
      </w:tr>
    </w:tbl>
    <w:p>
      <w:pPr>
        <w:spacing w:line="360" w:lineRule="exact"/>
        <w:ind w:firstLine="280" w:firstLineChars="100"/>
        <w:rPr>
          <w:rFonts w:hint="eastAsia" w:ascii="方正仿宋_GBK" w:hAnsi="Arial" w:eastAsia="方正仿宋_GBK" w:cs="Arial"/>
          <w:sz w:val="24"/>
        </w:rPr>
      </w:pPr>
      <w:r>
        <w:rPr>
          <w:rFonts w:hint="eastAsia" w:ascii="方正仿宋_GBK" w:hAnsi="Times New Roman" w:eastAsia="方正仿宋_GBK" w:cs="Times New Roman"/>
          <w:kern w:val="0"/>
          <w:sz w:val="28"/>
          <w:szCs w:val="28"/>
        </w:rPr>
        <w:t>项目负责人：                                 财务负责</w:t>
      </w:r>
      <w:r>
        <w:rPr>
          <w:rFonts w:hint="eastAsia" w:ascii="方正仿宋_GBK" w:hAnsi="Arial" w:eastAsia="方正仿宋_GBK" w:cs="Arial"/>
          <w:sz w:val="24"/>
        </w:rPr>
        <w:t xml:space="preserve">人：            </w:t>
      </w:r>
    </w:p>
    <w:p>
      <w:pPr>
        <w:spacing w:line="320" w:lineRule="exact"/>
        <w:ind w:firstLine="192" w:firstLineChars="80"/>
        <w:rPr>
          <w:rFonts w:hint="eastAsia" w:ascii="方正仿宋_GBK" w:hAnsi="Arial" w:eastAsia="方正仿宋_GBK" w:cs="Arial"/>
          <w:sz w:val="24"/>
        </w:rPr>
      </w:pPr>
      <w:r>
        <w:rPr>
          <w:rFonts w:hint="eastAsia" w:ascii="方正仿宋_GBK" w:hAnsi="Arial" w:eastAsia="方正仿宋_GBK" w:cs="Arial"/>
          <w:sz w:val="24"/>
        </w:rPr>
        <w:t xml:space="preserve">（签章）                                               （签章）                </w:t>
      </w:r>
    </w:p>
    <w:p>
      <w:pPr>
        <w:spacing w:line="320" w:lineRule="exact"/>
        <w:ind w:firstLine="72" w:firstLineChars="30"/>
        <w:rPr>
          <w:rFonts w:hint="eastAsia" w:ascii="Arial" w:hAnsi="Arial" w:eastAsia="宋体" w:cs="Arial"/>
          <w:sz w:val="24"/>
        </w:rPr>
      </w:pPr>
    </w:p>
    <w:p>
      <w:pPr>
        <w:spacing w:line="500" w:lineRule="exact"/>
        <w:ind w:firstLine="420"/>
        <w:rPr>
          <w:rFonts w:ascii="Arial" w:hAnsi="Arial" w:eastAsia="宋体" w:cs="Arial"/>
          <w:sz w:val="24"/>
        </w:rPr>
      </w:pPr>
      <w:r>
        <w:rPr>
          <w:rFonts w:hint="eastAsia" w:ascii="Arial" w:hAnsi="Arial" w:eastAsia="宋体" w:cs="Arial"/>
          <w:sz w:val="24"/>
        </w:rPr>
        <w:t>年</w:t>
      </w:r>
      <w:r>
        <w:rPr>
          <w:rFonts w:ascii="Arial" w:hAnsi="Arial" w:eastAsia="宋体" w:cs="Arial"/>
          <w:sz w:val="24"/>
        </w:rPr>
        <w:t xml:space="preserve">  </w:t>
      </w:r>
      <w:r>
        <w:rPr>
          <w:rFonts w:hint="eastAsia" w:ascii="Arial" w:hAnsi="Arial" w:eastAsia="宋体" w:cs="Arial"/>
          <w:sz w:val="24"/>
        </w:rPr>
        <w:t>月</w:t>
      </w:r>
      <w:r>
        <w:rPr>
          <w:rFonts w:ascii="Arial" w:hAnsi="Arial" w:eastAsia="宋体" w:cs="Arial"/>
          <w:sz w:val="24"/>
        </w:rPr>
        <w:t xml:space="preserve">  </w:t>
      </w:r>
      <w:r>
        <w:rPr>
          <w:rFonts w:hint="eastAsia" w:ascii="Arial" w:hAnsi="Arial" w:eastAsia="宋体" w:cs="Arial"/>
          <w:sz w:val="24"/>
        </w:rPr>
        <w:t>日</w:t>
      </w:r>
      <w:r>
        <w:rPr>
          <w:rFonts w:ascii="Arial" w:hAnsi="Arial" w:eastAsia="宋体" w:cs="Arial"/>
          <w:sz w:val="24"/>
        </w:rPr>
        <w:t xml:space="preserve">               </w:t>
      </w:r>
      <w:r>
        <w:rPr>
          <w:rFonts w:hint="eastAsia" w:ascii="Arial" w:hAnsi="Arial" w:eastAsia="宋体" w:cs="Arial"/>
          <w:sz w:val="24"/>
        </w:rPr>
        <w:t xml:space="preserve">              </w:t>
      </w:r>
      <w:r>
        <w:rPr>
          <w:rFonts w:ascii="Arial" w:hAnsi="Arial" w:eastAsia="宋体" w:cs="Arial"/>
          <w:sz w:val="24"/>
        </w:rPr>
        <w:t xml:space="preserve">             </w:t>
      </w:r>
      <w:r>
        <w:rPr>
          <w:rFonts w:hint="eastAsia" w:ascii="Arial" w:hAnsi="Arial" w:eastAsia="宋体" w:cs="Arial"/>
          <w:sz w:val="24"/>
        </w:rPr>
        <w:t>年</w:t>
      </w:r>
      <w:r>
        <w:rPr>
          <w:rFonts w:ascii="Arial" w:hAnsi="Arial" w:eastAsia="宋体" w:cs="Arial"/>
          <w:sz w:val="24"/>
        </w:rPr>
        <w:t xml:space="preserve">  </w:t>
      </w:r>
      <w:r>
        <w:rPr>
          <w:rFonts w:hint="eastAsia" w:ascii="Arial" w:hAnsi="Arial" w:eastAsia="宋体" w:cs="Arial"/>
          <w:sz w:val="24"/>
        </w:rPr>
        <w:t>月</w:t>
      </w:r>
      <w:r>
        <w:rPr>
          <w:rFonts w:ascii="Arial" w:hAnsi="Arial" w:eastAsia="宋体" w:cs="Arial"/>
          <w:sz w:val="24"/>
        </w:rPr>
        <w:t xml:space="preserve">  </w:t>
      </w:r>
      <w:r>
        <w:rPr>
          <w:rFonts w:hint="eastAsia" w:ascii="Arial" w:hAnsi="Arial" w:eastAsia="宋体" w:cs="Arial"/>
          <w:sz w:val="24"/>
        </w:rPr>
        <w:t>日</w:t>
      </w:r>
    </w:p>
    <w:p>
      <w:pPr>
        <w:spacing w:line="600" w:lineRule="exact"/>
        <w:rPr>
          <w:rFonts w:ascii="方正仿宋_GBK" w:hAnsi="方正仿宋_GBK" w:eastAsia="方正仿宋_GBK" w:cs="方正仿宋_GBK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七、存在的问题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八、所在高等学校意见</w:t>
      </w: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单位对创新团队在资助期内的工作业绩和发展前景的评价。</w:t>
      </w: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 xml:space="preserve">                                           公  章 </w:t>
      </w: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 xml:space="preserve">                                        年   月  日</w:t>
      </w:r>
    </w:p>
    <w:p>
      <w:pPr>
        <w:spacing w:line="600" w:lineRule="exact"/>
        <w:ind w:firstLine="640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九、相关附件材料</w:t>
      </w:r>
    </w:p>
    <w:p>
      <w:pPr>
        <w:widowControl/>
        <w:spacing w:line="600" w:lineRule="exact"/>
        <w:ind w:firstLine="579" w:firstLineChars="181"/>
        <w:jc w:val="left"/>
        <w:rPr>
          <w:rFonts w:hint="eastAsia"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（一）项目申报书、合同书、市教委批复文件等复印件；</w:t>
      </w:r>
    </w:p>
    <w:p>
      <w:pPr>
        <w:widowControl/>
        <w:spacing w:line="600" w:lineRule="exact"/>
        <w:ind w:firstLine="579" w:firstLineChars="181"/>
        <w:jc w:val="left"/>
        <w:rPr>
          <w:rFonts w:hint="eastAsia"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 xml:space="preserve">（二）项目实施过程中所获成果清单； </w:t>
      </w:r>
    </w:p>
    <w:p>
      <w:pPr>
        <w:spacing w:before="240"/>
        <w:jc w:val="center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附表1人才培养及培训表</w:t>
      </w:r>
    </w:p>
    <w:tbl>
      <w:tblPr>
        <w:tblStyle w:val="4"/>
        <w:tblW w:w="92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119"/>
        <w:gridCol w:w="1383"/>
        <w:gridCol w:w="5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类别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在读</w:t>
            </w:r>
            <w:r>
              <w:rPr>
                <w:rFonts w:ascii="Times New Roman" w:hAnsi="Times New Roman" w:eastAsia="黑体" w:cs="Times New Roman"/>
                <w:kern w:val="0"/>
              </w:rPr>
              <w:t>(</w:t>
            </w:r>
            <w:r>
              <w:rPr>
                <w:rFonts w:hint="eastAsia" w:ascii="Times New Roman" w:hAnsi="Times New Roman" w:eastAsia="黑体" w:cs="黑体"/>
                <w:kern w:val="0"/>
              </w:rPr>
              <w:t>人</w:t>
            </w:r>
            <w:r>
              <w:rPr>
                <w:rFonts w:ascii="Times New Roman" w:hAnsi="Times New Roman" w:eastAsia="黑体" w:cs="Times New Roman"/>
                <w:kern w:val="0"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已毕业</w:t>
            </w:r>
            <w:r>
              <w:rPr>
                <w:rFonts w:ascii="Times New Roman" w:hAnsi="Times New Roman" w:eastAsia="黑体" w:cs="Times New Roman"/>
                <w:kern w:val="0"/>
              </w:rPr>
              <w:t xml:space="preserve"> (</w:t>
            </w:r>
            <w:r>
              <w:rPr>
                <w:rFonts w:hint="eastAsia" w:ascii="Times New Roman" w:hAnsi="Times New Roman" w:eastAsia="黑体" w:cs="黑体"/>
                <w:kern w:val="0"/>
              </w:rPr>
              <w:t>人</w:t>
            </w:r>
            <w:r>
              <w:rPr>
                <w:rFonts w:ascii="Times New Roman" w:hAnsi="Times New Roman" w:eastAsia="黑体" w:cs="Times New Roman"/>
                <w:kern w:val="0"/>
              </w:rPr>
              <w:t>)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发表论文和获奖情况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学生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人数（人）</w:t>
            </w: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培训人员所在单位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培训行业技术人员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</w:p>
        </w:tc>
        <w:tc>
          <w:tcPr>
            <w:tcW w:w="5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</w:rPr>
            </w:pPr>
          </w:p>
        </w:tc>
      </w:tr>
    </w:tbl>
    <w:p>
      <w:pPr>
        <w:spacing w:before="240"/>
        <w:jc w:val="center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附表2</w:t>
      </w:r>
      <w:r>
        <w:rPr>
          <w:rFonts w:ascii="仿宋_GB2312" w:hAnsi="Times New Roman" w:eastAsia="仿宋_GB2312" w:cs="仿宋_GB2312"/>
          <w:b/>
          <w:bCs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承担的省部级以上项目表（含横向项目）</w:t>
      </w:r>
    </w:p>
    <w:tbl>
      <w:tblPr>
        <w:tblStyle w:val="4"/>
        <w:tblW w:w="9239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42" w:type="dxa"/>
          <w:bottom w:w="0" w:type="dxa"/>
          <w:right w:w="42" w:type="dxa"/>
        </w:tblCellMar>
      </w:tblPr>
      <w:tblGrid>
        <w:gridCol w:w="663"/>
        <w:gridCol w:w="2964"/>
        <w:gridCol w:w="1112"/>
        <w:gridCol w:w="853"/>
        <w:gridCol w:w="1286"/>
        <w:gridCol w:w="721"/>
        <w:gridCol w:w="888"/>
        <w:gridCol w:w="75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529" w:hRule="atLeast"/>
          <w:jc w:val="center"/>
        </w:trPr>
        <w:tc>
          <w:tcPr>
            <w:tcW w:w="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序号</w:t>
            </w: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项目名称</w:t>
            </w:r>
          </w:p>
        </w:tc>
        <w:tc>
          <w:tcPr>
            <w:tcW w:w="1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编号</w:t>
            </w:r>
          </w:p>
        </w:tc>
        <w:tc>
          <w:tcPr>
            <w:tcW w:w="8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负责人</w:t>
            </w:r>
          </w:p>
        </w:tc>
        <w:tc>
          <w:tcPr>
            <w:tcW w:w="12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起止时间</w:t>
            </w: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经费</w:t>
            </w:r>
            <w:r>
              <w:rPr>
                <w:rFonts w:ascii="Times New Roman" w:hAnsi="Times New Roman" w:eastAsia="黑体" w:cs="Times New Roman"/>
                <w:kern w:val="0"/>
              </w:rPr>
              <w:t>(</w:t>
            </w:r>
            <w:r>
              <w:rPr>
                <w:rFonts w:hint="eastAsia" w:ascii="Times New Roman" w:hAnsi="Times New Roman" w:eastAsia="黑体" w:cs="黑体"/>
                <w:kern w:val="0"/>
              </w:rPr>
              <w:t>万元</w:t>
            </w:r>
            <w:r>
              <w:rPr>
                <w:rFonts w:ascii="Times New Roman" w:hAnsi="Times New Roman" w:eastAsia="黑体" w:cs="Times New Roman"/>
                <w:kern w:val="0"/>
              </w:rPr>
              <w:t>)</w:t>
            </w: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类别</w:t>
            </w:r>
          </w:p>
        </w:tc>
        <w:tc>
          <w:tcPr>
            <w:tcW w:w="75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</w:rPr>
            </w:pPr>
            <w:r>
              <w:rPr>
                <w:rFonts w:hint="eastAsia" w:ascii="Times New Roman" w:hAnsi="Times New Roman" w:eastAsia="黑体" w:cs="黑体"/>
                <w:kern w:val="0"/>
              </w:rPr>
              <w:t>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529" w:hRule="atLeast"/>
          <w:jc w:val="center"/>
        </w:trPr>
        <w:tc>
          <w:tcPr>
            <w:tcW w:w="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pacing w:before="240"/>
        <w:jc w:val="center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附表3</w:t>
      </w:r>
      <w:r>
        <w:rPr>
          <w:rFonts w:ascii="仿宋_GB2312" w:hAnsi="Times New Roman" w:eastAsia="仿宋_GB2312" w:cs="仿宋_GB2312"/>
          <w:b/>
          <w:bCs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被收录的学术论文清单</w:t>
      </w:r>
    </w:p>
    <w:tbl>
      <w:tblPr>
        <w:tblStyle w:val="4"/>
        <w:tblW w:w="919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656"/>
        <w:gridCol w:w="3016"/>
        <w:gridCol w:w="908"/>
        <w:gridCol w:w="2089"/>
        <w:gridCol w:w="964"/>
        <w:gridCol w:w="680"/>
        <w:gridCol w:w="87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序号</w:t>
            </w:r>
          </w:p>
        </w:tc>
        <w:tc>
          <w:tcPr>
            <w:tcW w:w="3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名称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作者</w:t>
            </w:r>
          </w:p>
        </w:tc>
        <w:tc>
          <w:tcPr>
            <w:tcW w:w="2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刊物名称</w:t>
            </w:r>
          </w:p>
        </w:tc>
        <w:tc>
          <w:tcPr>
            <w:tcW w:w="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发表</w:t>
            </w:r>
          </w:p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时间</w:t>
            </w:r>
          </w:p>
        </w:tc>
        <w:tc>
          <w:tcPr>
            <w:tcW w:w="6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影响</w:t>
            </w:r>
          </w:p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因子</w:t>
            </w:r>
          </w:p>
        </w:tc>
        <w:tc>
          <w:tcPr>
            <w:tcW w:w="8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收录</w:t>
            </w:r>
          </w:p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="113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0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napToGrid w:val="0"/>
        <w:ind w:firstLine="420" w:firstLineChars="20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注：非第一完成单位的成果不填。</w:t>
      </w:r>
    </w:p>
    <w:p>
      <w:pPr>
        <w:spacing w:before="240"/>
        <w:jc w:val="center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附表4</w:t>
      </w:r>
      <w:r>
        <w:rPr>
          <w:rFonts w:ascii="仿宋_GB2312" w:hAnsi="Times New Roman" w:eastAsia="仿宋_GB2312" w:cs="仿宋_GB2312"/>
          <w:b/>
          <w:bCs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出版的专著清单</w:t>
      </w:r>
    </w:p>
    <w:tbl>
      <w:tblPr>
        <w:tblStyle w:val="4"/>
        <w:tblW w:w="9145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633"/>
        <w:gridCol w:w="3807"/>
        <w:gridCol w:w="1091"/>
        <w:gridCol w:w="2511"/>
        <w:gridCol w:w="110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6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序号</w:t>
            </w:r>
          </w:p>
        </w:tc>
        <w:tc>
          <w:tcPr>
            <w:tcW w:w="3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名称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作者</w:t>
            </w:r>
          </w:p>
        </w:tc>
        <w:tc>
          <w:tcPr>
            <w:tcW w:w="2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出版社名称</w:t>
            </w: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出版</w:t>
            </w:r>
          </w:p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日期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6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="113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napToGrid w:val="0"/>
        <w:ind w:firstLine="420" w:firstLineChars="20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注：非第一完成单位的成果不填。</w:t>
      </w:r>
    </w:p>
    <w:p>
      <w:pPr>
        <w:spacing w:before="240"/>
        <w:jc w:val="center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附表5</w:t>
      </w:r>
      <w:r>
        <w:rPr>
          <w:rFonts w:ascii="仿宋_GB2312" w:hAnsi="Times New Roman" w:eastAsia="仿宋_GB2312" w:cs="仿宋_GB2312"/>
          <w:b/>
          <w:bCs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专利申请与授权清单</w:t>
      </w:r>
    </w:p>
    <w:tbl>
      <w:tblPr>
        <w:tblStyle w:val="4"/>
        <w:tblW w:w="904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13"/>
        <w:gridCol w:w="3136"/>
        <w:gridCol w:w="1094"/>
        <w:gridCol w:w="1687"/>
        <w:gridCol w:w="1306"/>
        <w:gridCol w:w="130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序号</w:t>
            </w:r>
          </w:p>
        </w:tc>
        <w:tc>
          <w:tcPr>
            <w:tcW w:w="3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名称</w:t>
            </w: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专利号</w:t>
            </w:r>
          </w:p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（申请号）</w:t>
            </w:r>
          </w:p>
        </w:tc>
        <w:tc>
          <w:tcPr>
            <w:tcW w:w="1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申请或</w:t>
            </w:r>
          </w:p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授权日期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专利类别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申请</w:t>
            </w:r>
            <w:r>
              <w:rPr>
                <w:rFonts w:ascii="Times New Roman" w:hAnsi="Times New Roman" w:eastAsia="黑体" w:cs="Times New Roman"/>
              </w:rPr>
              <w:t>/</w:t>
            </w:r>
            <w:r>
              <w:rPr>
                <w:rFonts w:hint="eastAsia" w:ascii="Times New Roman" w:hAnsi="Times New Roman" w:eastAsia="黑体" w:cs="黑体"/>
              </w:rPr>
              <w:t>授权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="113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1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napToGrid w:val="0"/>
        <w:ind w:firstLine="420" w:firstLineChars="20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注：专利类别请填写发明专利申请、实用新型申请、发明专利授权、实用新型授权；非第一完成单位的成果不填。</w:t>
      </w:r>
    </w:p>
    <w:p>
      <w:pPr>
        <w:spacing w:before="240"/>
        <w:jc w:val="center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附表6</w:t>
      </w:r>
      <w:r>
        <w:rPr>
          <w:rFonts w:ascii="仿宋_GB2312" w:hAnsi="Times New Roman" w:eastAsia="仿宋_GB2312" w:cs="仿宋_GB2312"/>
          <w:b/>
          <w:bCs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科研获奖情况清单</w:t>
      </w:r>
    </w:p>
    <w:tbl>
      <w:tblPr>
        <w:tblStyle w:val="4"/>
        <w:tblW w:w="904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81"/>
        <w:gridCol w:w="3705"/>
        <w:gridCol w:w="805"/>
        <w:gridCol w:w="1846"/>
        <w:gridCol w:w="1432"/>
        <w:gridCol w:w="67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5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序号</w:t>
            </w:r>
          </w:p>
        </w:tc>
        <w:tc>
          <w:tcPr>
            <w:tcW w:w="3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获奖项目名称</w:t>
            </w: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获奖</w:t>
            </w:r>
          </w:p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等级</w:t>
            </w:r>
          </w:p>
        </w:tc>
        <w:tc>
          <w:tcPr>
            <w:tcW w:w="18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等级名称</w:t>
            </w:r>
          </w:p>
        </w:tc>
        <w:tc>
          <w:tcPr>
            <w:tcW w:w="14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获奖时间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5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="113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pacing w:before="240"/>
        <w:jc w:val="center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附表7</w:t>
      </w:r>
      <w:r>
        <w:rPr>
          <w:rFonts w:ascii="仿宋_GB2312" w:hAnsi="Times New Roman" w:eastAsia="仿宋_GB2312" w:cs="仿宋_GB2312"/>
          <w:b/>
          <w:bCs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标准清单</w:t>
      </w:r>
    </w:p>
    <w:tbl>
      <w:tblPr>
        <w:tblStyle w:val="4"/>
        <w:tblW w:w="904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81"/>
        <w:gridCol w:w="2202"/>
        <w:gridCol w:w="2787"/>
        <w:gridCol w:w="1982"/>
        <w:gridCol w:w="149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5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序号</w:t>
            </w:r>
          </w:p>
        </w:tc>
        <w:tc>
          <w:tcPr>
            <w:tcW w:w="2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名称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类别</w:t>
            </w:r>
          </w:p>
        </w:tc>
        <w:tc>
          <w:tcPr>
            <w:tcW w:w="1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标准代号</w:t>
            </w:r>
          </w:p>
        </w:tc>
        <w:tc>
          <w:tcPr>
            <w:tcW w:w="1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批准发布部门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5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="113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napToGrid w:val="0"/>
        <w:ind w:firstLine="420" w:firstLineChars="20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注：类别请说明是是国家、地方或行业标准。非第一完成单位的成果不填。</w:t>
      </w:r>
    </w:p>
    <w:p>
      <w:pPr>
        <w:spacing w:before="240"/>
        <w:jc w:val="center"/>
        <w:rPr>
          <w:rFonts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附表8</w:t>
      </w:r>
      <w:r>
        <w:rPr>
          <w:rFonts w:ascii="仿宋_GB2312" w:hAnsi="Times New Roman" w:eastAsia="仿宋_GB2312" w:cs="仿宋_GB2312"/>
          <w:b/>
          <w:bCs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仿宋_GB2312"/>
          <w:b/>
          <w:bCs/>
          <w:sz w:val="32"/>
          <w:szCs w:val="32"/>
        </w:rPr>
        <w:t>成果转化情况表</w:t>
      </w:r>
    </w:p>
    <w:tbl>
      <w:tblPr>
        <w:tblStyle w:val="4"/>
        <w:tblW w:w="904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477"/>
        <w:gridCol w:w="3566"/>
        <w:gridCol w:w="1638"/>
        <w:gridCol w:w="1638"/>
        <w:gridCol w:w="172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序号</w:t>
            </w:r>
          </w:p>
        </w:tc>
        <w:tc>
          <w:tcPr>
            <w:tcW w:w="3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成果名称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成果转化形式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签订合同金额（作价投入价值）</w:t>
            </w:r>
          </w:p>
        </w:tc>
        <w:tc>
          <w:tcPr>
            <w:tcW w:w="17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黑体"/>
              </w:rPr>
              <w:t>实际收益（万元）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="113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6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6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napToGrid w:val="0"/>
        <w:ind w:firstLine="420" w:firstLineChars="20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注：成果转化形式请填写许可他人使用、直接转让、作价投资。</w:t>
      </w: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（三）代表性论文、专著首页复印件（不超过10篇）</w:t>
      </w: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（四）论文、专著被评价材料复印件</w:t>
      </w: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（五）授权专利证书复印件</w:t>
      </w: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（六）科研和学术性奖励证书复印件</w:t>
      </w:r>
    </w:p>
    <w:p>
      <w:pPr>
        <w:spacing w:line="560" w:lineRule="exact"/>
        <w:ind w:firstLine="640"/>
        <w:rPr>
          <w:rFonts w:hint="eastAsia" w:ascii="仿宋_GB2312" w:hAnsi="Arial" w:eastAsia="仿宋_GB2312" w:cs="Arial"/>
          <w:kern w:val="0"/>
          <w:sz w:val="32"/>
          <w:szCs w:val="32"/>
        </w:rPr>
      </w:pPr>
    </w:p>
    <w:p>
      <w:pPr>
        <w:pStyle w:val="3"/>
        <w:widowControl w:val="0"/>
        <w:spacing w:before="0" w:beforeAutospacing="0" w:after="0" w:afterAutospacing="0" w:line="560" w:lineRule="exact"/>
        <w:ind w:firstLine="537" w:firstLineChars="192"/>
        <w:rPr>
          <w:rFonts w:hint="eastAsia" w:ascii="仿宋_GB2312" w:hAnsi="Times New Roman" w:eastAsia="仿宋_GB2312" w:cs="Times New Roman"/>
          <w:sz w:val="28"/>
          <w:szCs w:val="28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5" w:right="1446" w:bottom="1644" w:left="1446" w:header="851" w:footer="1247" w:gutter="0"/>
      <w:pgNumType w:fmt="numberInDash"/>
      <w:cols w:space="720" w:num="1"/>
      <w:docGrid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宋体" w:hAnsi="宋体" w:eastAsia="宋体" w:cs="Times New Roman"/>
        <w:sz w:val="28"/>
        <w:szCs w:val="28"/>
      </w:rPr>
    </w:pPr>
    <w:r>
      <w:rPr>
        <w:rFonts w:hint="eastAsia" w:ascii="宋体" w:hAnsi="宋体" w:eastAsia="宋体" w:cs="Times New Roman"/>
        <w:sz w:val="28"/>
        <w:szCs w:val="28"/>
      </w:rPr>
      <w:fldChar w:fldCharType="begin"/>
    </w:r>
    <w:r>
      <w:rPr>
        <w:rStyle w:val="6"/>
        <w:rFonts w:hint="eastAsia" w:ascii="宋体" w:hAnsi="宋体" w:eastAsia="宋体" w:cs="Times New Roman"/>
        <w:sz w:val="28"/>
        <w:szCs w:val="28"/>
      </w:rPr>
      <w:instrText xml:space="preserve">PAGE  </w:instrText>
    </w:r>
    <w:r>
      <w:rPr>
        <w:rFonts w:hint="eastAsia" w:ascii="宋体" w:hAnsi="宋体" w:eastAsia="宋体" w:cs="Times New Roman"/>
        <w:sz w:val="28"/>
        <w:szCs w:val="28"/>
      </w:rPr>
      <w:fldChar w:fldCharType="separate"/>
    </w:r>
    <w:r>
      <w:rPr>
        <w:rStyle w:val="6"/>
        <w:rFonts w:ascii="宋体" w:hAnsi="宋体" w:eastAsia="宋体" w:cs="Times New Roman"/>
        <w:sz w:val="28"/>
        <w:szCs w:val="28"/>
      </w:rPr>
      <w:t>- 11 -</w:t>
    </w:r>
    <w:r>
      <w:rPr>
        <w:rFonts w:hint="eastAsia" w:ascii="宋体" w:hAnsi="宋体" w:eastAsia="宋体" w:cs="Times New Roman"/>
        <w:sz w:val="28"/>
        <w:szCs w:val="28"/>
      </w:rPr>
      <w:fldChar w:fldCharType="end"/>
    </w:r>
  </w:p>
  <w:p>
    <w:pPr>
      <w:pStyle w:val="2"/>
      <w:framePr w:wrap="around" w:vAnchor="margin" w:hAnchor="text" w:y="7"/>
      <w:ind w:right="360"/>
      <w:rPr>
        <w:rFonts w:hint="eastAsia" w:ascii="Times New Roman" w:hAnsi="Times New Roman"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Style w:val="6"/>
        <w:rFonts w:ascii="宋体" w:hAnsi="宋体" w:eastAsia="宋体" w:cs="Times New Roman"/>
        <w:sz w:val="28"/>
        <w:szCs w:val="28"/>
      </w:rPr>
      <w:instrText xml:space="preserve">PAGE 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Style w:val="6"/>
        <w:rFonts w:ascii="宋体" w:hAnsi="宋体" w:eastAsia="宋体" w:cs="Times New Roman"/>
        <w:sz w:val="28"/>
        <w:szCs w:val="28"/>
      </w:rPr>
      <w:t>- 10 -</w:t>
    </w:r>
    <w:r>
      <w:rPr>
        <w:rFonts w:ascii="宋体" w:hAnsi="宋体" w:eastAsia="宋体" w:cs="Times New Roman"/>
        <w:sz w:val="28"/>
        <w:szCs w:val="28"/>
      </w:rPr>
      <w:fldChar w:fldCharType="end"/>
    </w:r>
  </w:p>
  <w:p>
    <w:pPr>
      <w:pStyle w:val="2"/>
      <w:ind w:right="360" w:firstLine="360"/>
      <w:rPr>
        <w:rFonts w:ascii="Times New Roman" w:hAnsi="Times New Roman"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13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Normal (Web)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  <w:lang w:val="en-US" w:eastAsia="zh-CN" w:bidi="ar-SA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2019-11-05T14:21:44Z</dcterms:created>
  <dc:creator>pc</dc:creator>
  <cp:lastModifiedBy>呀</cp:lastModifiedBy>
  <dcterms:modified xsi:type="dcterms:W3CDTF">2019-11-05T14:22:52Z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