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A227F" w14:textId="77777777" w:rsidR="00827C87" w:rsidRDefault="00827C87" w:rsidP="00827C87">
      <w:pPr>
        <w:widowControl/>
        <w:spacing w:line="600" w:lineRule="exact"/>
        <w:jc w:val="left"/>
        <w:rPr>
          <w:rFonts w:ascii="Times New Roman" w:eastAsia="方正黑体_GBK"/>
          <w:szCs w:val="32"/>
        </w:rPr>
      </w:pPr>
      <w:r>
        <w:rPr>
          <w:rFonts w:ascii="Times New Roman" w:eastAsia="方正黑体_GBK"/>
          <w:szCs w:val="32"/>
        </w:rPr>
        <w:t>附件</w:t>
      </w:r>
      <w:r>
        <w:rPr>
          <w:rFonts w:ascii="Times New Roman" w:eastAsia="方正黑体_GBK"/>
          <w:szCs w:val="32"/>
        </w:rPr>
        <w:t>2</w:t>
      </w:r>
    </w:p>
    <w:p w14:paraId="564A4A23" w14:textId="77777777" w:rsidR="00827C87" w:rsidRDefault="00827C87" w:rsidP="00827C87">
      <w:pPr>
        <w:widowControl/>
        <w:spacing w:line="600" w:lineRule="exact"/>
        <w:jc w:val="center"/>
        <w:rPr>
          <w:rFonts w:ascii="Times New Roman" w:eastAsia="方正小标宋_GBK"/>
          <w:b/>
          <w:sz w:val="44"/>
          <w:szCs w:val="44"/>
        </w:rPr>
      </w:pPr>
    </w:p>
    <w:p w14:paraId="7B0AFF0C" w14:textId="77777777" w:rsidR="00827C87" w:rsidRDefault="00827C87" w:rsidP="00827C87">
      <w:pPr>
        <w:widowControl/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bookmarkStart w:id="0" w:name="_GoBack"/>
      <w:r>
        <w:rPr>
          <w:rFonts w:ascii="Times New Roman" w:eastAsia="方正小标宋_GBK"/>
          <w:sz w:val="44"/>
          <w:szCs w:val="44"/>
        </w:rPr>
        <w:t>重庆市社会科学成果评奖系统使用手册</w:t>
      </w:r>
    </w:p>
    <w:bookmarkEnd w:id="0"/>
    <w:p w14:paraId="6FE7637F" w14:textId="77777777" w:rsidR="00827C87" w:rsidRDefault="00827C87" w:rsidP="00827C87">
      <w:pPr>
        <w:widowControl/>
        <w:spacing w:line="600" w:lineRule="exact"/>
        <w:jc w:val="center"/>
        <w:rPr>
          <w:rFonts w:ascii="Times New Roman" w:eastAsia="方正小标宋简体"/>
          <w:b/>
          <w:sz w:val="44"/>
          <w:szCs w:val="44"/>
        </w:rPr>
      </w:pPr>
    </w:p>
    <w:p w14:paraId="1AE0EDF5" w14:textId="77777777" w:rsidR="00827C87" w:rsidRDefault="00827C87" w:rsidP="00827C87">
      <w:pPr>
        <w:numPr>
          <w:ilvl w:val="0"/>
          <w:numId w:val="1"/>
        </w:numPr>
        <w:spacing w:line="600" w:lineRule="exact"/>
        <w:ind w:left="0" w:firstLineChars="200" w:firstLine="640"/>
        <w:outlineLvl w:val="0"/>
        <w:rPr>
          <w:rFonts w:ascii="Times New Roman" w:eastAsia="方正黑体_GBK"/>
          <w:szCs w:val="32"/>
        </w:rPr>
      </w:pPr>
      <w:bookmarkStart w:id="1" w:name="_Toc19420"/>
      <w:r>
        <w:rPr>
          <w:rFonts w:ascii="Times New Roman" w:eastAsia="方正黑体_GBK"/>
          <w:szCs w:val="32"/>
        </w:rPr>
        <w:t>申报流程</w:t>
      </w:r>
      <w:bookmarkEnd w:id="1"/>
    </w:p>
    <w:p w14:paraId="42159C5B" w14:textId="37BA1CD8" w:rsidR="00827C87" w:rsidRDefault="00827C87" w:rsidP="00827C87">
      <w:pPr>
        <w:jc w:val="center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6FE21FA" wp14:editId="1C9FC0F4">
            <wp:extent cx="4942840" cy="5676265"/>
            <wp:effectExtent l="0" t="0" r="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56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C2C6B" w14:textId="77777777" w:rsidR="00827C87" w:rsidRDefault="00827C87" w:rsidP="00827C87">
      <w:pPr>
        <w:numPr>
          <w:ilvl w:val="0"/>
          <w:numId w:val="1"/>
        </w:numPr>
        <w:spacing w:line="600" w:lineRule="exact"/>
        <w:ind w:left="0" w:firstLineChars="200" w:firstLine="640"/>
        <w:outlineLvl w:val="0"/>
        <w:rPr>
          <w:rFonts w:ascii="Times New Roman" w:eastAsia="方正黑体_GBK"/>
          <w:szCs w:val="32"/>
        </w:rPr>
      </w:pPr>
      <w:bookmarkStart w:id="2" w:name="_Toc24687"/>
      <w:r>
        <w:rPr>
          <w:rFonts w:ascii="Times New Roman" w:eastAsia="方正黑体_GBK"/>
          <w:szCs w:val="32"/>
        </w:rPr>
        <w:t>单位</w:t>
      </w:r>
      <w:r>
        <w:rPr>
          <w:rFonts w:ascii="Times New Roman" w:eastAsia="方正黑体_GBK"/>
          <w:szCs w:val="32"/>
        </w:rPr>
        <w:t>/</w:t>
      </w:r>
      <w:r>
        <w:rPr>
          <w:rFonts w:ascii="Times New Roman" w:eastAsia="方正黑体_GBK"/>
          <w:szCs w:val="32"/>
        </w:rPr>
        <w:t>单位评奖管理员注册</w:t>
      </w:r>
      <w:bookmarkEnd w:id="2"/>
    </w:p>
    <w:p w14:paraId="1DE0EB27" w14:textId="77777777" w:rsidR="00827C87" w:rsidRDefault="00827C87" w:rsidP="00827C87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Times New Roman" w:eastAsia="方正仿宋_GBK"/>
        </w:rPr>
        <w:t>进入重庆市社会科学界联合会网站（</w:t>
      </w:r>
      <w:r>
        <w:rPr>
          <w:rFonts w:ascii="Times New Roman" w:eastAsia="方正仿宋_GBK"/>
        </w:rPr>
        <w:t>http://www.cqskl.com/</w:t>
      </w:r>
      <w:r>
        <w:rPr>
          <w:rFonts w:ascii="Times New Roman" w:eastAsia="方正仿宋_GBK"/>
        </w:rPr>
        <w:t>），</w:t>
      </w:r>
      <w:r>
        <w:rPr>
          <w:rFonts w:ascii="方正仿宋_GBK" w:eastAsia="方正仿宋_GBK" w:hAnsi="方正仿宋_GBK" w:cs="方正仿宋_GBK" w:hint="eastAsia"/>
        </w:rPr>
        <w:t>点击快捷服务区的“社科成果评选</w:t>
      </w:r>
      <w:r>
        <w:rPr>
          <w:rFonts w:ascii="方正仿宋_GBK" w:eastAsia="方正仿宋_GBK" w:hAnsi="方正仿宋_GBK" w:cs="方正仿宋_GBK" w:hint="eastAsia"/>
        </w:rPr>
        <w:lastRenderedPageBreak/>
        <w:t>系统”。</w:t>
      </w:r>
    </w:p>
    <w:p w14:paraId="58A9E852" w14:textId="23567C93" w:rsidR="00827C87" w:rsidRDefault="00827C87" w:rsidP="00827C87">
      <w:pPr>
        <w:spacing w:line="360" w:lineRule="auto"/>
        <w:ind w:firstLineChars="200" w:firstLine="640"/>
        <w:jc w:val="center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D3CFB1" wp14:editId="30B4CE2E">
                <wp:simplePos x="0" y="0"/>
                <wp:positionH relativeFrom="column">
                  <wp:posOffset>2133600</wp:posOffset>
                </wp:positionH>
                <wp:positionV relativeFrom="paragraph">
                  <wp:posOffset>1275080</wp:posOffset>
                </wp:positionV>
                <wp:extent cx="2057400" cy="466725"/>
                <wp:effectExtent l="8255" t="13335" r="10795" b="5715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667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6B67EB" w14:textId="77777777" w:rsidR="00827C87" w:rsidRDefault="00827C87" w:rsidP="00827C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D3CFB1"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6" type="#_x0000_t202" style="position:absolute;left:0;text-align:left;margin-left:168pt;margin-top:100.4pt;width:162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" filled="f" strokecolor="red">
                <v:textbox>
                  <w:txbxContent>
                    <w:p w14:paraId="196B67EB" w14:textId="77777777" w:rsidR="00827C87" w:rsidRDefault="00827C87" w:rsidP="00827C87"/>
                  </w:txbxContent>
                </v:textbox>
              </v:shape>
            </w:pict>
          </mc:Fallback>
        </mc:AlternateContent>
      </w:r>
      <w:r>
        <w:rPr>
          <w:rFonts w:ascii="Times New Roman" w:eastAsia="方正仿宋_GBK"/>
          <w:noProof/>
        </w:rPr>
        <w:drawing>
          <wp:inline distT="0" distB="0" distL="0" distR="0" wp14:anchorId="1E6A4CFD" wp14:editId="565E9DE3">
            <wp:extent cx="3286760" cy="3200400"/>
            <wp:effectExtent l="0" t="0" r="8890" b="0"/>
            <wp:docPr id="9" name="图片 9" descr="156808209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1568082099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71A0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．已</w:t>
      </w:r>
      <w:proofErr w:type="gramStart"/>
      <w:r>
        <w:rPr>
          <w:rFonts w:ascii="Times New Roman" w:eastAsia="方正仿宋_GBK"/>
        </w:rPr>
        <w:t>注册市</w:t>
      </w:r>
      <w:proofErr w:type="gramEnd"/>
      <w:r>
        <w:rPr>
          <w:rFonts w:ascii="方正仿宋_GBK" w:eastAsia="方正仿宋_GBK" w:hAnsi="方正仿宋_GBK" w:cs="方正仿宋_GBK" w:hint="eastAsia"/>
        </w:rPr>
        <w:t>社科“规划项目管理系统”的单位</w:t>
      </w:r>
      <w:r>
        <w:rPr>
          <w:rFonts w:ascii="Times New Roman" w:eastAsia="方正仿宋_GBK"/>
        </w:rPr>
        <w:t>，可使用注册用户名和密码登陆，不再另行注册。</w:t>
      </w:r>
    </w:p>
    <w:p w14:paraId="550DC6D0" w14:textId="4D4DAD46" w:rsidR="00827C87" w:rsidRDefault="00827C87" w:rsidP="00827C87">
      <w:pPr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6F183F3A" wp14:editId="3E2284CE">
            <wp:extent cx="5274310" cy="23901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1028A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．未注册的单位，</w:t>
      </w:r>
      <w:r>
        <w:rPr>
          <w:rFonts w:ascii="方正仿宋_GBK" w:eastAsia="方正仿宋_GBK" w:hAnsi="方正仿宋_GBK" w:cs="方正仿宋_GBK" w:hint="eastAsia"/>
        </w:rPr>
        <w:t>点击“单位注册”，在单</w:t>
      </w:r>
      <w:r>
        <w:rPr>
          <w:rFonts w:ascii="Times New Roman" w:eastAsia="方正仿宋_GBK"/>
        </w:rPr>
        <w:t>位注册界面填写完整的单位和单位评奖管理员信息并提交，由市社科</w:t>
      </w:r>
      <w:proofErr w:type="gramStart"/>
      <w:r>
        <w:rPr>
          <w:rFonts w:ascii="Times New Roman" w:eastAsia="方正仿宋_GBK"/>
        </w:rPr>
        <w:t>评奖办</w:t>
      </w:r>
      <w:proofErr w:type="gramEnd"/>
      <w:r>
        <w:rPr>
          <w:rFonts w:ascii="Times New Roman" w:eastAsia="方正仿宋_GBK"/>
        </w:rPr>
        <w:t>审核通过后，所在单位的申报人即可注册和申报。</w:t>
      </w:r>
    </w:p>
    <w:p w14:paraId="321B2DF8" w14:textId="24C8A2F5" w:rsidR="00827C87" w:rsidRDefault="00827C87" w:rsidP="00827C87">
      <w:pPr>
        <w:spacing w:line="360" w:lineRule="auto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inline distT="0" distB="0" distL="0" distR="0" wp14:anchorId="103E928D" wp14:editId="65310639">
            <wp:extent cx="5274310" cy="267398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F41A8" w14:textId="77777777" w:rsidR="00827C87" w:rsidRDefault="00827C87" w:rsidP="00827C87">
      <w:pPr>
        <w:numPr>
          <w:ilvl w:val="0"/>
          <w:numId w:val="1"/>
        </w:numPr>
        <w:spacing w:line="600" w:lineRule="exact"/>
        <w:ind w:left="0" w:firstLineChars="200" w:firstLine="640"/>
        <w:outlineLvl w:val="0"/>
        <w:rPr>
          <w:rFonts w:ascii="Times New Roman" w:eastAsia="方正黑体_GBK"/>
          <w:szCs w:val="32"/>
        </w:rPr>
      </w:pPr>
      <w:bookmarkStart w:id="3" w:name="_Toc28752"/>
      <w:r>
        <w:rPr>
          <w:rFonts w:ascii="Times New Roman" w:eastAsia="方正黑体_GBK"/>
          <w:szCs w:val="32"/>
        </w:rPr>
        <w:t>成果申报人注册</w:t>
      </w:r>
      <w:bookmarkEnd w:id="3"/>
    </w:p>
    <w:p w14:paraId="5F46BD92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成果申报</w:t>
      </w:r>
      <w:r>
        <w:rPr>
          <w:rFonts w:ascii="方正仿宋_GBK" w:eastAsia="方正仿宋_GBK" w:hAnsi="方正仿宋_GBK" w:cs="方正仿宋_GBK" w:hint="eastAsia"/>
        </w:rPr>
        <w:t>人进入“社科成果评选系统”界面，点击“用户注册”按钮。填写真实准确的个人信息（包括用户名、密码、姓名、身份证号、工作单位等），完成</w:t>
      </w:r>
      <w:r>
        <w:rPr>
          <w:rFonts w:ascii="Times New Roman" w:eastAsia="方正仿宋_GBK"/>
        </w:rPr>
        <w:t>用户注册申请，并等待系统的操作提示。</w:t>
      </w:r>
    </w:p>
    <w:p w14:paraId="37E36753" w14:textId="1379EE52" w:rsidR="00827C87" w:rsidRDefault="00827C87" w:rsidP="00827C87">
      <w:pPr>
        <w:spacing w:line="360" w:lineRule="auto"/>
        <w:jc w:val="center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389D9" wp14:editId="4DE63487">
                <wp:simplePos x="0" y="0"/>
                <wp:positionH relativeFrom="column">
                  <wp:posOffset>4876800</wp:posOffset>
                </wp:positionH>
                <wp:positionV relativeFrom="paragraph">
                  <wp:posOffset>1941195</wp:posOffset>
                </wp:positionV>
                <wp:extent cx="495300" cy="209550"/>
                <wp:effectExtent l="8255" t="13970" r="10795" b="508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095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8EBEC" w14:textId="77777777" w:rsidR="00827C87" w:rsidRDefault="00827C87" w:rsidP="00827C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389D9" id="文本框 13" o:spid="_x0000_s1027" type="#_x0000_t202" style="position:absolute;left:0;text-align:left;margin-left:384pt;margin-top:152.85pt;width:3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" filled="f" strokecolor="red">
                <v:textbox>
                  <w:txbxContent>
                    <w:p w14:paraId="3578EBEC" w14:textId="77777777" w:rsidR="00827C87" w:rsidRDefault="00827C87" w:rsidP="00827C87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</w:rPr>
        <w:drawing>
          <wp:inline distT="0" distB="0" distL="0" distR="0" wp14:anchorId="4B88F613" wp14:editId="01279C27">
            <wp:extent cx="5274310" cy="20656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noProof/>
        </w:rPr>
        <w:lastRenderedPageBreak/>
        <w:drawing>
          <wp:inline distT="0" distB="0" distL="0" distR="0" wp14:anchorId="60552259" wp14:editId="54CF8CB3">
            <wp:extent cx="5274310" cy="26130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FBA76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注：</w:t>
      </w:r>
    </w:p>
    <w:p w14:paraId="52A11C81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．只有当单位和单位评奖管理员注册审核通过后，成果申报人才能进行注册；</w:t>
      </w:r>
    </w:p>
    <w:p w14:paraId="09CF6053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．成果申报人已</w:t>
      </w:r>
      <w:r>
        <w:rPr>
          <w:rFonts w:ascii="方正仿宋_GBK" w:eastAsia="方正仿宋_GBK" w:hAnsi="方正仿宋_GBK" w:cs="方正仿宋_GBK" w:hint="eastAsia"/>
        </w:rPr>
        <w:t>在市社科“规划项目管理系统”中注册成功的，可使用原系统账号密码直接登录“社科成果评选系统”。（忘记密码请在登录界面点击“找回密码”按钮，</w:t>
      </w:r>
      <w:r>
        <w:rPr>
          <w:rFonts w:ascii="Times New Roman" w:eastAsia="方正仿宋_GBK"/>
        </w:rPr>
        <w:t>使用注册邮箱找回）</w:t>
      </w:r>
    </w:p>
    <w:p w14:paraId="73AF135C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．请准确填写各项信息。账号类别请</w:t>
      </w:r>
      <w:proofErr w:type="gramStart"/>
      <w:r>
        <w:rPr>
          <w:rFonts w:ascii="Times New Roman" w:eastAsia="方正仿宋_GBK"/>
        </w:rPr>
        <w:t>选个人</w:t>
      </w:r>
      <w:proofErr w:type="gramEnd"/>
      <w:r>
        <w:rPr>
          <w:rFonts w:ascii="Times New Roman" w:eastAsia="方正仿宋_GBK"/>
        </w:rPr>
        <w:t>账号，如是个人名义申报成果，</w:t>
      </w:r>
      <w:r>
        <w:rPr>
          <w:rFonts w:ascii="方正仿宋_GBK" w:eastAsia="方正仿宋_GBK" w:hAnsi="方正仿宋_GBK" w:cs="方正仿宋_GBK" w:hint="eastAsia"/>
        </w:rPr>
        <w:t>请在“个人/单位账号”一</w:t>
      </w:r>
      <w:proofErr w:type="gramStart"/>
      <w:r>
        <w:rPr>
          <w:rFonts w:ascii="Times New Roman" w:eastAsia="方正仿宋_GBK"/>
        </w:rPr>
        <w:t>栏选择</w:t>
      </w:r>
      <w:proofErr w:type="gramEnd"/>
      <w:r>
        <w:rPr>
          <w:rFonts w:ascii="Times New Roman" w:eastAsia="方正仿宋_GBK"/>
        </w:rPr>
        <w:t>个人申报（每人限制申报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项，另可参加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项；或参与</w:t>
      </w: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项）；如是单位名义申报成果，请在</w:t>
      </w:r>
      <w:r>
        <w:rPr>
          <w:rFonts w:ascii="Times New Roman" w:eastAsia="方正仿宋_GBK"/>
        </w:rPr>
        <w:t>“</w:t>
      </w:r>
      <w:r>
        <w:rPr>
          <w:rFonts w:ascii="Times New Roman" w:eastAsia="方正仿宋_GBK"/>
        </w:rPr>
        <w:t>个人</w:t>
      </w:r>
      <w:r>
        <w:rPr>
          <w:rFonts w:ascii="Times New Roman" w:eastAsia="方正仿宋_GBK"/>
        </w:rPr>
        <w:t>/</w:t>
      </w:r>
      <w:r>
        <w:rPr>
          <w:rFonts w:ascii="Times New Roman" w:eastAsia="方正仿宋_GBK"/>
        </w:rPr>
        <w:t>单位账号</w:t>
      </w:r>
      <w:r>
        <w:rPr>
          <w:rFonts w:ascii="Times New Roman" w:eastAsia="方正仿宋_GBK"/>
        </w:rPr>
        <w:t>”</w:t>
      </w:r>
      <w:r>
        <w:rPr>
          <w:rFonts w:ascii="Times New Roman" w:eastAsia="方正仿宋_GBK"/>
        </w:rPr>
        <w:t>一</w:t>
      </w:r>
      <w:proofErr w:type="gramStart"/>
      <w:r>
        <w:rPr>
          <w:rFonts w:ascii="Times New Roman" w:eastAsia="方正仿宋_GBK"/>
        </w:rPr>
        <w:t>栏选择</w:t>
      </w:r>
      <w:proofErr w:type="gramEnd"/>
      <w:r>
        <w:rPr>
          <w:rFonts w:ascii="Times New Roman" w:eastAsia="方正仿宋_GBK"/>
        </w:rPr>
        <w:t>单位集体申报（原则上单位名义申报不限制数量）。</w:t>
      </w:r>
    </w:p>
    <w:p w14:paraId="1E86AE01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</w:p>
    <w:p w14:paraId="2FCE2053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成果申报人的注册申请提交后，由所在单位评奖管理员进行审核，通过后申报人可进行系统登录申报。</w:t>
      </w:r>
    </w:p>
    <w:p w14:paraId="11BAE054" w14:textId="77777777" w:rsidR="00827C87" w:rsidRDefault="00827C87" w:rsidP="00827C87">
      <w:pPr>
        <w:numPr>
          <w:ilvl w:val="0"/>
          <w:numId w:val="1"/>
        </w:numPr>
        <w:spacing w:line="600" w:lineRule="exact"/>
        <w:ind w:left="0" w:firstLineChars="200" w:firstLine="640"/>
        <w:outlineLvl w:val="0"/>
        <w:rPr>
          <w:rFonts w:ascii="Times New Roman" w:eastAsia="方正黑体_GBK"/>
          <w:szCs w:val="32"/>
        </w:rPr>
      </w:pPr>
      <w:bookmarkStart w:id="4" w:name="_Toc18324"/>
      <w:r>
        <w:rPr>
          <w:rFonts w:ascii="Times New Roman" w:eastAsia="方正黑体_GBK"/>
          <w:szCs w:val="32"/>
        </w:rPr>
        <w:t>系统登录</w:t>
      </w:r>
      <w:bookmarkEnd w:id="4"/>
    </w:p>
    <w:p w14:paraId="493CB7A1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成果申报人进入</w:t>
      </w:r>
      <w:r>
        <w:rPr>
          <w:rFonts w:ascii="方正仿宋_GBK" w:eastAsia="方正仿宋_GBK" w:hAnsi="方正仿宋_GBK" w:cs="方正仿宋_GBK" w:hint="eastAsia"/>
        </w:rPr>
        <w:t>“社科成果评选系统”界面，在系统登</w:t>
      </w:r>
      <w:r>
        <w:rPr>
          <w:rFonts w:ascii="方正仿宋_GBK" w:eastAsia="方正仿宋_GBK" w:hAnsi="方正仿宋_GBK" w:cs="方正仿宋_GBK" w:hint="eastAsia"/>
        </w:rPr>
        <w:lastRenderedPageBreak/>
        <w:t>录区输入注册的用户名、密码、随机验证码后点击“登录”按钮</w:t>
      </w:r>
      <w:r>
        <w:rPr>
          <w:rFonts w:ascii="Times New Roman" w:eastAsia="方正仿宋_GBK"/>
        </w:rPr>
        <w:t>。</w:t>
      </w:r>
    </w:p>
    <w:p w14:paraId="395D6F69" w14:textId="6F3127DA" w:rsidR="00827C87" w:rsidRDefault="00827C87" w:rsidP="00827C87">
      <w:pPr>
        <w:spacing w:line="360" w:lineRule="auto"/>
        <w:jc w:val="left"/>
        <w:rPr>
          <w:rFonts w:ascii="Times New Roman"/>
          <w:szCs w:val="21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C2DC9" wp14:editId="7C9B5C4E">
                <wp:simplePos x="0" y="0"/>
                <wp:positionH relativeFrom="column">
                  <wp:posOffset>4811395</wp:posOffset>
                </wp:positionH>
                <wp:positionV relativeFrom="paragraph">
                  <wp:posOffset>1982470</wp:posOffset>
                </wp:positionV>
                <wp:extent cx="457200" cy="209550"/>
                <wp:effectExtent l="9525" t="6350" r="9525" b="1270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095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07052C" w14:textId="77777777" w:rsidR="00827C87" w:rsidRDefault="00827C87" w:rsidP="00827C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C2DC9" id="文本框 12" o:spid="_x0000_s1028" type="#_x0000_t202" style="position:absolute;margin-left:378.85pt;margin-top:156.1pt;width:36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" filled="f" strokecolor="red">
                <v:textbox>
                  <w:txbxContent>
                    <w:p w14:paraId="3907052C" w14:textId="77777777" w:rsidR="00827C87" w:rsidRDefault="00827C87" w:rsidP="00827C87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</w:rPr>
        <w:drawing>
          <wp:inline distT="0" distB="0" distL="0" distR="0" wp14:anchorId="3D139C4E" wp14:editId="25F7E88E">
            <wp:extent cx="5274310" cy="25158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7D367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申报人登录成功后界面如下：</w:t>
      </w:r>
    </w:p>
    <w:p w14:paraId="05C60278" w14:textId="467AD69A" w:rsidR="00827C87" w:rsidRDefault="00827C87" w:rsidP="00827C87">
      <w:pPr>
        <w:spacing w:line="360" w:lineRule="auto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4602C5C" wp14:editId="2D12D4CF">
            <wp:extent cx="5274310" cy="29349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9663A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成果申报人登录系统后，</w:t>
      </w:r>
      <w:proofErr w:type="gramStart"/>
      <w:r>
        <w:rPr>
          <w:rFonts w:ascii="Times New Roman" w:eastAsia="方正仿宋_GBK"/>
        </w:rPr>
        <w:t>可完善</w:t>
      </w:r>
      <w:proofErr w:type="gramEnd"/>
      <w:r>
        <w:rPr>
          <w:rFonts w:ascii="Times New Roman" w:eastAsia="方正仿宋_GBK"/>
        </w:rPr>
        <w:t>个人信息，并进行成果申报。</w:t>
      </w:r>
    </w:p>
    <w:p w14:paraId="38B36E20" w14:textId="77777777" w:rsidR="00827C87" w:rsidRDefault="00827C87" w:rsidP="00827C87">
      <w:pPr>
        <w:numPr>
          <w:ilvl w:val="0"/>
          <w:numId w:val="1"/>
        </w:numPr>
        <w:spacing w:line="580" w:lineRule="exact"/>
        <w:ind w:left="0" w:firstLineChars="200" w:firstLine="640"/>
        <w:outlineLvl w:val="0"/>
        <w:rPr>
          <w:rFonts w:ascii="Times New Roman" w:eastAsia="方正黑体_GBK"/>
          <w:szCs w:val="32"/>
        </w:rPr>
      </w:pPr>
      <w:bookmarkStart w:id="5" w:name="_Toc7682"/>
      <w:r>
        <w:rPr>
          <w:rFonts w:ascii="Times New Roman" w:eastAsia="方正黑体_GBK"/>
          <w:szCs w:val="32"/>
        </w:rPr>
        <w:t>在线成果申报</w:t>
      </w:r>
      <w:bookmarkEnd w:id="5"/>
    </w:p>
    <w:p w14:paraId="56949E29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成果申报人登录</w:t>
      </w:r>
      <w:r>
        <w:rPr>
          <w:rFonts w:ascii="方正仿宋_GBK" w:eastAsia="方正仿宋_GBK" w:hAnsi="方正仿宋_GBK" w:cs="方正仿宋_GBK" w:hint="eastAsia"/>
        </w:rPr>
        <w:t>评奖系统后，点击“成果申报管理”下的“成果申报”按钮，将显示“成果基本情况”填写界面，根据提示填写相关信息，填写完成后，请点击下一步，按照</w:t>
      </w:r>
      <w:r>
        <w:rPr>
          <w:rFonts w:ascii="Times New Roman" w:eastAsia="方正仿宋_GBK"/>
        </w:rPr>
        <w:lastRenderedPageBreak/>
        <w:t>提示，完成其他内容的填写。</w:t>
      </w:r>
    </w:p>
    <w:p w14:paraId="1E847140" w14:textId="0843A537" w:rsidR="00827C87" w:rsidRDefault="00827C87" w:rsidP="00827C87">
      <w:pPr>
        <w:spacing w:line="360" w:lineRule="auto"/>
        <w:rPr>
          <w:rFonts w:ascii="Times New Roman"/>
          <w:szCs w:val="21"/>
        </w:rPr>
      </w:pPr>
      <w:r>
        <w:rPr>
          <w:rFonts w:ascii="Times New Roman"/>
          <w:noProof/>
        </w:rPr>
        <w:drawing>
          <wp:inline distT="0" distB="0" distL="0" distR="0" wp14:anchorId="68929EF6" wp14:editId="311EDE51">
            <wp:extent cx="5274310" cy="26854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5C5F" w14:textId="3C1475CB" w:rsidR="00827C87" w:rsidRDefault="00827C87" w:rsidP="00827C87">
      <w:pPr>
        <w:spacing w:line="360" w:lineRule="auto"/>
        <w:jc w:val="center"/>
        <w:rPr>
          <w:rFonts w:ascii="Times New Roman"/>
          <w:szCs w:val="21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55DD9" wp14:editId="64F23CD4">
                <wp:simplePos x="0" y="0"/>
                <wp:positionH relativeFrom="column">
                  <wp:posOffset>2895600</wp:posOffset>
                </wp:positionH>
                <wp:positionV relativeFrom="paragraph">
                  <wp:posOffset>118110</wp:posOffset>
                </wp:positionV>
                <wp:extent cx="866775" cy="209550"/>
                <wp:effectExtent l="8255" t="10160" r="10795" b="889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095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7BBE3F" w14:textId="77777777" w:rsidR="00827C87" w:rsidRDefault="00827C87" w:rsidP="00827C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55DD9" id="文本框 11" o:spid="_x0000_s1029" type="#_x0000_t202" style="position:absolute;left:0;text-align:left;margin-left:228pt;margin-top:9.3pt;width:68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" filled="f" strokecolor="red">
                <v:textbox>
                  <w:txbxContent>
                    <w:p w14:paraId="027BBE3F" w14:textId="77777777" w:rsidR="00827C87" w:rsidRDefault="00827C87" w:rsidP="00827C87"/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</w:rPr>
        <w:drawing>
          <wp:inline distT="0" distB="0" distL="0" distR="0" wp14:anchorId="5BE91F87" wp14:editId="52AE1FF9">
            <wp:extent cx="5274310" cy="24206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8439" w14:textId="77777777" w:rsidR="00827C87" w:rsidRDefault="00827C87" w:rsidP="00827C87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</w:rPr>
      </w:pPr>
      <w:r>
        <w:rPr>
          <w:rFonts w:ascii="方正仿宋_GBK" w:eastAsia="方正仿宋_GBK" w:hAnsi="方正仿宋_GBK" w:cs="方正仿宋_GBK" w:hint="eastAsia"/>
        </w:rPr>
        <w:t>完成“相关成果或证明材料及电子件”及前面各项内容后，点击“确认提交”按钮提交。</w:t>
      </w:r>
    </w:p>
    <w:p w14:paraId="5B326522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方正仿宋_GBK" w:eastAsia="方正仿宋_GBK" w:hAnsi="方正仿宋_GBK" w:cs="方正仿宋_GBK" w:hint="eastAsia"/>
        </w:rPr>
        <w:t>注：“成果电子件上传”指</w:t>
      </w:r>
      <w:r>
        <w:rPr>
          <w:rFonts w:ascii="Times New Roman" w:eastAsia="方正仿宋_GBK"/>
        </w:rPr>
        <w:t>可上传申报成果的电子件；上</w:t>
      </w:r>
      <w:proofErr w:type="gramStart"/>
      <w:r>
        <w:rPr>
          <w:rFonts w:ascii="Times New Roman" w:eastAsia="方正仿宋_GBK"/>
        </w:rPr>
        <w:t>传电子件只</w:t>
      </w:r>
      <w:proofErr w:type="gramEnd"/>
      <w:r>
        <w:rPr>
          <w:rFonts w:ascii="Times New Roman" w:eastAsia="方正仿宋_GBK"/>
        </w:rPr>
        <w:t>接收</w:t>
      </w:r>
      <w:r>
        <w:rPr>
          <w:rFonts w:ascii="Times New Roman" w:eastAsia="方正仿宋_GBK"/>
        </w:rPr>
        <w:t>PDF</w:t>
      </w:r>
      <w:r>
        <w:rPr>
          <w:rFonts w:ascii="Times New Roman" w:eastAsia="方正仿宋_GBK"/>
        </w:rPr>
        <w:t>格式的文档。</w:t>
      </w:r>
    </w:p>
    <w:p w14:paraId="375EAECE" w14:textId="77777777" w:rsidR="00827C87" w:rsidRDefault="00827C87" w:rsidP="00827C87">
      <w:pPr>
        <w:numPr>
          <w:ilvl w:val="0"/>
          <w:numId w:val="1"/>
        </w:numPr>
        <w:spacing w:line="600" w:lineRule="exact"/>
        <w:ind w:left="0" w:firstLineChars="200" w:firstLine="640"/>
        <w:outlineLvl w:val="0"/>
        <w:rPr>
          <w:rFonts w:ascii="Times New Roman" w:eastAsia="方正黑体_GBK"/>
          <w:szCs w:val="32"/>
        </w:rPr>
      </w:pPr>
      <w:bookmarkStart w:id="6" w:name="_Toc29499"/>
      <w:r>
        <w:rPr>
          <w:rFonts w:ascii="Times New Roman" w:eastAsia="方正黑体_GBK"/>
          <w:szCs w:val="32"/>
        </w:rPr>
        <w:t>纸质材料提交</w:t>
      </w:r>
      <w:bookmarkEnd w:id="6"/>
    </w:p>
    <w:p w14:paraId="4664EC6D" w14:textId="77777777" w:rsidR="00827C87" w:rsidRDefault="00827C87" w:rsidP="00827C87">
      <w:pPr>
        <w:spacing w:line="56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成果申报人在</w:t>
      </w:r>
      <w:r>
        <w:rPr>
          <w:rFonts w:ascii="方正仿宋_GBK" w:eastAsia="方正仿宋_GBK" w:hAnsi="方正仿宋_GBK" w:cs="方正仿宋_GBK" w:hint="eastAsia"/>
        </w:rPr>
        <w:t>系统中“确认提交”后，</w:t>
      </w:r>
      <w:proofErr w:type="gramStart"/>
      <w:r>
        <w:rPr>
          <w:rFonts w:ascii="方正仿宋_GBK" w:eastAsia="方正仿宋_GBK" w:hAnsi="方正仿宋_GBK" w:cs="方正仿宋_GBK" w:hint="eastAsia"/>
        </w:rPr>
        <w:t>待所在</w:t>
      </w:r>
      <w:proofErr w:type="gramEnd"/>
      <w:r>
        <w:rPr>
          <w:rFonts w:ascii="方正仿宋_GBK" w:eastAsia="方正仿宋_GBK" w:hAnsi="方正仿宋_GBK" w:cs="方正仿宋_GBK" w:hint="eastAsia"/>
        </w:rPr>
        <w:t>单位评奖管理员初步审核通过后，即可下载生成“申报表”，</w:t>
      </w:r>
      <w:proofErr w:type="gramStart"/>
      <w:r>
        <w:rPr>
          <w:rFonts w:ascii="Times New Roman" w:eastAsia="方正仿宋_GBK"/>
        </w:rPr>
        <w:t>请适当</w:t>
      </w:r>
      <w:proofErr w:type="gramEnd"/>
      <w:r>
        <w:rPr>
          <w:rFonts w:ascii="Times New Roman" w:eastAsia="方正仿宋_GBK"/>
        </w:rPr>
        <w:t>调整格式后打印纸质件。按照《重庆市第十次社会科学优秀成</w:t>
      </w:r>
      <w:r>
        <w:rPr>
          <w:rFonts w:ascii="Times New Roman" w:eastAsia="方正仿宋_GBK"/>
        </w:rPr>
        <w:lastRenderedPageBreak/>
        <w:t>果奖评选活动申报说明》要求，将</w:t>
      </w: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份</w:t>
      </w:r>
      <w:r>
        <w:rPr>
          <w:rFonts w:ascii="方正仿宋_GBK" w:eastAsia="方正仿宋_GBK" w:hAnsi="方正仿宋_GBK" w:cs="方正仿宋_GBK" w:hint="eastAsia"/>
        </w:rPr>
        <w:t>“申报表”纸质件</w:t>
      </w:r>
      <w:r>
        <w:rPr>
          <w:rFonts w:ascii="Times New Roman" w:eastAsia="方正仿宋_GBK"/>
        </w:rPr>
        <w:t>、申报成果、证明材料等，交所在单位审核盖章后，送市社科评奖办。</w:t>
      </w:r>
    </w:p>
    <w:p w14:paraId="7A6A8E9A" w14:textId="28CEF867" w:rsidR="00EC0CB0" w:rsidRDefault="00827C87" w:rsidP="00827C87">
      <w:r>
        <w:rPr>
          <w:rFonts w:ascii="Times New Roman" w:eastAsia="仿宋"/>
          <w:szCs w:val="32"/>
        </w:rPr>
        <w:br w:type="page"/>
      </w:r>
    </w:p>
    <w:sectPr w:rsidR="00EC0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16723" w14:textId="77777777" w:rsidR="00C878BC" w:rsidRDefault="00C878BC" w:rsidP="00827C87">
      <w:r>
        <w:separator/>
      </w:r>
    </w:p>
  </w:endnote>
  <w:endnote w:type="continuationSeparator" w:id="0">
    <w:p w14:paraId="4DDC605E" w14:textId="77777777" w:rsidR="00C878BC" w:rsidRDefault="00C878BC" w:rsidP="0082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E6749" w14:textId="77777777" w:rsidR="00C878BC" w:rsidRDefault="00C878BC" w:rsidP="00827C87">
      <w:r>
        <w:separator/>
      </w:r>
    </w:p>
  </w:footnote>
  <w:footnote w:type="continuationSeparator" w:id="0">
    <w:p w14:paraId="08740472" w14:textId="77777777" w:rsidR="00C878BC" w:rsidRDefault="00C878BC" w:rsidP="00827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E33CC"/>
    <w:multiLevelType w:val="multilevel"/>
    <w:tmpl w:val="02DE33CC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B0"/>
    <w:rsid w:val="00827C87"/>
    <w:rsid w:val="00C878BC"/>
    <w:rsid w:val="00EC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945734-28FB-4A54-A9C0-77838886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27C87"/>
    <w:pPr>
      <w:widowControl w:val="0"/>
      <w:jc w:val="both"/>
    </w:pPr>
    <w:rPr>
      <w:rFonts w:ascii="仿宋_GB2312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27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27C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7C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27C87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827C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8">
    <w:name w:val="标题 字符"/>
    <w:basedOn w:val="a1"/>
    <w:link w:val="a0"/>
    <w:uiPriority w:val="10"/>
    <w:rsid w:val="00827C8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hp01</cp:lastModifiedBy>
  <cp:revision>2</cp:revision>
  <dcterms:created xsi:type="dcterms:W3CDTF">2019-12-16T09:49:00Z</dcterms:created>
  <dcterms:modified xsi:type="dcterms:W3CDTF">2019-12-16T09:50:00Z</dcterms:modified>
</cp:coreProperties>
</file>